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4A" w:rsidRDefault="009B774A" w:rsidP="009B774A">
      <w:pPr>
        <w:pStyle w:val="3"/>
        <w:rPr>
          <w:rFonts w:cs="Tahoma"/>
        </w:rPr>
      </w:pPr>
      <w:r>
        <w:t>ЧЕТВРТИ</w:t>
      </w:r>
      <w:r>
        <w:rPr>
          <w:rFonts w:cs="Times"/>
        </w:rPr>
        <w:t xml:space="preserve"> </w:t>
      </w:r>
      <w:r>
        <w:t>РАЗРЕД</w:t>
      </w:r>
      <w:r>
        <w:rPr>
          <w:rFonts w:cs="Times"/>
        </w:rPr>
        <w:t xml:space="preserve"> </w:t>
      </w:r>
    </w:p>
    <w:tbl>
      <w:tblPr>
        <w:tblpPr w:leftFromText="180" w:rightFromText="180" w:vertAnchor="text" w:horzAnchor="margin" w:tblpXSpec="center" w:tblpY="4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5"/>
        <w:gridCol w:w="858"/>
        <w:gridCol w:w="3624"/>
        <w:gridCol w:w="2013"/>
        <w:gridCol w:w="2076"/>
      </w:tblGrid>
      <w:tr w:rsidR="009B774A" w:rsidRPr="00F577E4" w:rsidTr="005643D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4A" w:rsidRPr="00F577E4" w:rsidRDefault="009B774A" w:rsidP="00BB5FB5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  <w:p w:rsidR="009B774A" w:rsidRPr="00F577E4" w:rsidRDefault="009B774A" w:rsidP="00BB5FB5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b/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4A" w:rsidRPr="00F577E4" w:rsidRDefault="009B774A" w:rsidP="00BB5FB5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  <w:p w:rsidR="009B774A" w:rsidRPr="00F577E4" w:rsidRDefault="009B774A" w:rsidP="00BB5FB5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b/>
                <w:sz w:val="22"/>
                <w:szCs w:val="22"/>
                <w:lang w:val="sr-Cyrl-CS"/>
              </w:rPr>
              <w:t>Р</w:t>
            </w:r>
            <w:r w:rsidRPr="00F577E4">
              <w:rPr>
                <w:rFonts w:ascii="Calibri" w:hAnsi="Calibri" w:cs="Times"/>
                <w:b/>
                <w:sz w:val="22"/>
                <w:szCs w:val="22"/>
                <w:lang w:val="sr-Cyrl-CS"/>
              </w:rPr>
              <w:t>.</w:t>
            </w:r>
            <w:r w:rsidRPr="00F577E4">
              <w:rPr>
                <w:rFonts w:ascii="Calibri" w:hAnsi="Calibri" w:cs="Cambria Math"/>
                <w:b/>
                <w:sz w:val="22"/>
                <w:szCs w:val="22"/>
                <w:lang w:val="sr-Cyrl-CS"/>
              </w:rPr>
              <w:t>БР</w:t>
            </w:r>
            <w:r w:rsidRPr="00F577E4">
              <w:rPr>
                <w:rFonts w:ascii="Calibri" w:hAnsi="Calibri" w:cs="Times"/>
                <w:b/>
                <w:sz w:val="22"/>
                <w:szCs w:val="22"/>
                <w:lang w:val="sr-Cyrl-CS"/>
              </w:rPr>
              <w:t>.</w:t>
            </w:r>
          </w:p>
          <w:p w:rsidR="009B774A" w:rsidRPr="00F577E4" w:rsidRDefault="009B774A" w:rsidP="00BB5FB5">
            <w:pPr>
              <w:ind w:right="-108"/>
              <w:jc w:val="both"/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b/>
                <w:sz w:val="22"/>
                <w:szCs w:val="22"/>
                <w:lang w:val="sr-Cyrl-CS"/>
              </w:rPr>
              <w:t>ЧАСА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4A" w:rsidRPr="00F577E4" w:rsidRDefault="009B774A" w:rsidP="00BB5FB5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  <w:p w:rsidR="009B774A" w:rsidRPr="00F577E4" w:rsidRDefault="009B774A" w:rsidP="00BB5FB5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b/>
                <w:sz w:val="22"/>
                <w:szCs w:val="22"/>
                <w:lang w:val="sr-Cyrl-CS"/>
              </w:rPr>
              <w:t xml:space="preserve">                  </w:t>
            </w:r>
            <w:r w:rsidRPr="00F577E4">
              <w:rPr>
                <w:rFonts w:ascii="Calibri" w:hAnsi="Calibri" w:cs="Cambria Math"/>
                <w:b/>
                <w:sz w:val="22"/>
                <w:szCs w:val="22"/>
                <w:lang w:val="sr-Cyrl-CS"/>
              </w:rPr>
              <w:t>САДРЖАЈ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A" w:rsidRPr="00F577E4" w:rsidRDefault="009B774A" w:rsidP="00BB5FB5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b/>
                <w:sz w:val="22"/>
                <w:szCs w:val="22"/>
                <w:lang w:val="sr-Cyrl-CS"/>
              </w:rPr>
              <w:t xml:space="preserve">     </w:t>
            </w:r>
          </w:p>
          <w:p w:rsidR="009B774A" w:rsidRPr="00F577E4" w:rsidRDefault="009B774A" w:rsidP="00BB5FB5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b/>
                <w:sz w:val="22"/>
                <w:szCs w:val="22"/>
                <w:lang w:val="sr-Cyrl-CS"/>
              </w:rPr>
              <w:t xml:space="preserve">    </w:t>
            </w:r>
            <w:r w:rsidRPr="00F577E4">
              <w:rPr>
                <w:rFonts w:ascii="Calibri" w:hAnsi="Calibri" w:cs="Cambria Math"/>
                <w:b/>
                <w:sz w:val="22"/>
                <w:szCs w:val="22"/>
                <w:lang w:val="sr-Cyrl-CS"/>
              </w:rPr>
              <w:t>НОСИОЦИ</w:t>
            </w:r>
            <w:r w:rsidRPr="00F577E4">
              <w:rPr>
                <w:rFonts w:ascii="Calibri" w:hAnsi="Calibri" w:cs="Times"/>
                <w:b/>
                <w:sz w:val="22"/>
                <w:szCs w:val="22"/>
                <w:lang w:val="sr-Cyrl-CS"/>
              </w:rPr>
              <w:t xml:space="preserve"> </w:t>
            </w:r>
          </w:p>
          <w:p w:rsidR="009B774A" w:rsidRPr="00F577E4" w:rsidRDefault="009B774A" w:rsidP="00BB5FB5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b/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4A" w:rsidRPr="00F577E4" w:rsidRDefault="009B774A" w:rsidP="00BB5FB5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  <w:p w:rsidR="009B774A" w:rsidRPr="00F577E4" w:rsidRDefault="009B774A" w:rsidP="00BB5FB5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b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b/>
                <w:sz w:val="22"/>
                <w:szCs w:val="22"/>
                <w:lang w:val="sr-Cyrl-CS"/>
              </w:rPr>
              <w:t>НАЧИН</w:t>
            </w:r>
            <w:r w:rsidRPr="00F577E4">
              <w:rPr>
                <w:rFonts w:ascii="Calibri" w:hAnsi="Calibri" w:cs="Times"/>
                <w:b/>
                <w:sz w:val="22"/>
                <w:szCs w:val="22"/>
                <w:lang w:val="sr-Cyrl-CS"/>
              </w:rPr>
              <w:t xml:space="preserve">  </w:t>
            </w:r>
          </w:p>
          <w:p w:rsidR="009B774A" w:rsidRPr="00F577E4" w:rsidRDefault="009B774A" w:rsidP="00BB5FB5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b/>
                <w:sz w:val="22"/>
                <w:szCs w:val="22"/>
                <w:lang w:val="sr-Cyrl-CS"/>
              </w:rPr>
              <w:t>ПРАЋЕЊА</w:t>
            </w:r>
            <w:r w:rsidRPr="00F577E4">
              <w:rPr>
                <w:rFonts w:ascii="Calibri" w:hAnsi="Calibri" w:cs="Times"/>
                <w:b/>
                <w:sz w:val="22"/>
                <w:szCs w:val="22"/>
                <w:lang w:val="sr-Cyrl-CS"/>
              </w:rPr>
              <w:t xml:space="preserve">                             </w:t>
            </w:r>
            <w:r w:rsidRPr="00F577E4">
              <w:rPr>
                <w:rFonts w:ascii="Calibri" w:hAnsi="Calibri" w:cs="Cambria Math"/>
                <w:b/>
                <w:sz w:val="22"/>
                <w:szCs w:val="22"/>
                <w:lang w:val="sr-Cyrl-CS"/>
              </w:rPr>
              <w:t>АКТИВНОСТИ</w:t>
            </w:r>
          </w:p>
        </w:tc>
      </w:tr>
      <w:tr w:rsidR="009B774A" w:rsidRPr="00F577E4" w:rsidTr="005643D8"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774A" w:rsidRPr="00F577E4" w:rsidRDefault="009B774A" w:rsidP="00BB5FB5">
            <w:pPr>
              <w:ind w:left="113" w:right="113"/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b/>
                <w:sz w:val="22"/>
                <w:szCs w:val="22"/>
                <w:lang w:val="sr-Cyrl-CS"/>
              </w:rPr>
              <w:t xml:space="preserve">                                        </w:t>
            </w:r>
          </w:p>
          <w:p w:rsidR="009B774A" w:rsidRPr="00F577E4" w:rsidRDefault="009B774A" w:rsidP="00BB5FB5">
            <w:pPr>
              <w:ind w:left="113" w:right="113"/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b/>
                <w:sz w:val="22"/>
                <w:szCs w:val="22"/>
                <w:lang w:val="sr-Cyrl-CS"/>
              </w:rPr>
              <w:t xml:space="preserve">                                   </w:t>
            </w:r>
            <w:r w:rsidRPr="00F577E4">
              <w:rPr>
                <w:rFonts w:ascii="Calibri" w:hAnsi="Calibri" w:cs="Cambria Math"/>
                <w:b/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A" w:rsidRPr="00F577E4" w:rsidRDefault="009B774A" w:rsidP="00BB5FB5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A" w:rsidRPr="00F577E4" w:rsidRDefault="009B774A" w:rsidP="00BB5FB5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Организација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одељењског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колектива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,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договор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</w:t>
            </w: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начину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садржају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рада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за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текућу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годину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>,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школски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календар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,             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распоред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часова</w:t>
            </w:r>
            <w:r w:rsidR="005643D8"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A" w:rsidRPr="00F577E4" w:rsidRDefault="009B774A" w:rsidP="00BB5FB5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A" w:rsidRPr="00F577E4" w:rsidRDefault="009B774A" w:rsidP="00BB5FB5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</w:tc>
      </w:tr>
      <w:tr w:rsidR="009B774A" w:rsidRPr="00F577E4" w:rsidTr="005643D8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4A" w:rsidRPr="00F577E4" w:rsidRDefault="009B774A" w:rsidP="00BB5FB5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A" w:rsidRPr="00F577E4" w:rsidRDefault="009B774A" w:rsidP="00BB5FB5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9B774A" w:rsidP="00BB5FB5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Упознавање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ученика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it-IT"/>
              </w:rPr>
              <w:t>Правилником</w:t>
            </w:r>
            <w:r w:rsidRPr="00F577E4">
              <w:rPr>
                <w:rFonts w:ascii="Calibri" w:hAnsi="Calibri" w:cs="Times"/>
                <w:sz w:val="22"/>
                <w:szCs w:val="22"/>
                <w:lang w:val="it-IT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it-IT"/>
              </w:rPr>
              <w:t>о</w:t>
            </w:r>
            <w:r w:rsidRPr="00F577E4">
              <w:rPr>
                <w:rFonts w:ascii="Calibri" w:hAnsi="Calibri" w:cs="Times"/>
                <w:sz w:val="22"/>
                <w:szCs w:val="22"/>
                <w:lang w:val="it-IT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it-IT"/>
              </w:rPr>
              <w:t>понашању</w:t>
            </w:r>
            <w:r w:rsidRPr="00F577E4">
              <w:rPr>
                <w:rFonts w:ascii="Calibri" w:hAnsi="Calibri" w:cs="Times"/>
                <w:sz w:val="22"/>
                <w:szCs w:val="22"/>
                <w:lang w:val="it-IT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it-IT"/>
              </w:rPr>
              <w:t>у</w:t>
            </w:r>
            <w:r w:rsidRPr="00F577E4">
              <w:rPr>
                <w:rFonts w:ascii="Calibri" w:hAnsi="Calibri" w:cs="Times"/>
                <w:sz w:val="22"/>
                <w:szCs w:val="22"/>
                <w:lang w:val="it-IT"/>
              </w:rPr>
              <w:t xml:space="preserve">  </w:t>
            </w:r>
            <w:r w:rsidRPr="00F577E4">
              <w:rPr>
                <w:rFonts w:ascii="Calibri" w:hAnsi="Calibri" w:cs="Cambria Math"/>
                <w:sz w:val="22"/>
                <w:szCs w:val="22"/>
                <w:lang w:val="it-IT"/>
              </w:rPr>
              <w:t>школи</w:t>
            </w:r>
            <w:r w:rsidRPr="00F577E4">
              <w:rPr>
                <w:rFonts w:ascii="Calibri" w:hAnsi="Calibri" w:cs="Times"/>
                <w:sz w:val="22"/>
                <w:szCs w:val="22"/>
              </w:rPr>
              <w:t xml:space="preserve">, </w:t>
            </w:r>
            <w:r w:rsidRPr="00F577E4">
              <w:rPr>
                <w:rFonts w:ascii="Calibri" w:hAnsi="Calibri" w:cs="Cambria Math"/>
                <w:sz w:val="22"/>
                <w:szCs w:val="22"/>
                <w:lang w:val="it-IT"/>
              </w:rPr>
              <w:t>Општим</w:t>
            </w:r>
            <w:r w:rsidRPr="00F577E4">
              <w:rPr>
                <w:rFonts w:ascii="Calibri" w:hAnsi="Calibri" w:cs="Times"/>
                <w:sz w:val="22"/>
                <w:szCs w:val="22"/>
                <w:lang w:val="it-IT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it-IT"/>
              </w:rPr>
              <w:t>протоколом</w:t>
            </w:r>
            <w:r w:rsidRPr="00F577E4">
              <w:rPr>
                <w:rFonts w:ascii="Calibri" w:hAnsi="Calibri" w:cs="Times"/>
                <w:sz w:val="22"/>
                <w:szCs w:val="22"/>
                <w:lang w:val="it-IT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it-IT"/>
              </w:rPr>
              <w:t>о</w:t>
            </w:r>
            <w:r w:rsidRPr="00F577E4">
              <w:rPr>
                <w:rFonts w:ascii="Calibri" w:hAnsi="Calibri" w:cs="Times"/>
                <w:sz w:val="22"/>
                <w:szCs w:val="22"/>
                <w:lang w:val="it-IT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it-IT"/>
              </w:rPr>
              <w:t>заштити</w:t>
            </w:r>
            <w:r w:rsidRPr="00F577E4">
              <w:rPr>
                <w:rFonts w:ascii="Calibri" w:hAnsi="Calibri" w:cs="Times"/>
                <w:sz w:val="22"/>
                <w:szCs w:val="22"/>
                <w:lang w:val="it-IT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it-IT"/>
              </w:rPr>
              <w:t>ученика</w:t>
            </w: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,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Тимом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за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заштиту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ученика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насиља и Правилником о дискриминацији</w:t>
            </w:r>
            <w:r w:rsidR="005643D8"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A" w:rsidRPr="00F577E4" w:rsidRDefault="009B774A" w:rsidP="00BB5FB5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A" w:rsidRPr="00F577E4" w:rsidRDefault="009B774A" w:rsidP="00BB5FB5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>Увид у материјал</w:t>
            </w:r>
          </w:p>
          <w:p w:rsidR="009B774A" w:rsidRPr="00F577E4" w:rsidRDefault="009B774A" w:rsidP="00BB5FB5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</w:tc>
      </w:tr>
      <w:tr w:rsidR="009B774A" w:rsidRPr="00F577E4" w:rsidTr="005643D8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4A" w:rsidRPr="00F577E4" w:rsidRDefault="009B774A" w:rsidP="00BB5FB5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A" w:rsidRPr="00F577E4" w:rsidRDefault="009B774A" w:rsidP="00BB5FB5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A" w:rsidRPr="00F577E4" w:rsidRDefault="009B774A" w:rsidP="00BB5FB5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Избор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чланова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ученичког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парламента</w:t>
            </w:r>
            <w:r w:rsidR="005643D8"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A" w:rsidRDefault="00F577E4" w:rsidP="00BB5FB5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>
              <w:rPr>
                <w:rFonts w:ascii="Calibri" w:hAnsi="Calibri" w:cs="Cambria Math"/>
                <w:sz w:val="22"/>
                <w:szCs w:val="22"/>
                <w:lang w:val="sr-Cyrl-CS"/>
              </w:rPr>
              <w:t>Р</w:t>
            </w:r>
            <w:r w:rsidR="009B774A"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уководство</w:t>
            </w:r>
            <w:r w:rsidR="009B774A"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="009B774A"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ОЗ</w:t>
            </w:r>
          </w:p>
          <w:p w:rsidR="00B127A3" w:rsidRPr="00F577E4" w:rsidRDefault="00B127A3" w:rsidP="00BB5FB5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 старешина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A" w:rsidRPr="00F577E4" w:rsidRDefault="009B774A" w:rsidP="00BB5FB5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</w:tc>
      </w:tr>
      <w:tr w:rsidR="009B774A" w:rsidRPr="00F577E4" w:rsidTr="005643D8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4A" w:rsidRPr="00F577E4" w:rsidRDefault="009B774A" w:rsidP="00BB5FB5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A" w:rsidRPr="00F577E4" w:rsidRDefault="009B774A" w:rsidP="00BB5FB5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B127A3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>
              <w:rPr>
                <w:rFonts w:ascii="Calibri" w:hAnsi="Calibri" w:cs="Cambria Math"/>
                <w:sz w:val="22"/>
                <w:szCs w:val="22"/>
                <w:lang w:val="sr-Cyrl-CS"/>
              </w:rPr>
              <w:t>Упознавање ученика са к</w:t>
            </w:r>
            <w:r w:rsidR="009B774A"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ритеријуми</w:t>
            </w:r>
            <w:r>
              <w:rPr>
                <w:rFonts w:ascii="Calibri" w:hAnsi="Calibri" w:cs="Cambria Math"/>
                <w:sz w:val="22"/>
                <w:szCs w:val="22"/>
                <w:lang w:val="sr-Cyrl-CS"/>
              </w:rPr>
              <w:t xml:space="preserve">ма </w:t>
            </w:r>
            <w:r w:rsidR="009B774A"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="009B774A"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за</w:t>
            </w:r>
            <w:r w:rsidR="009B774A"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="009B774A"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награђивање</w:t>
            </w:r>
            <w:r w:rsidR="009B774A"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="009B774A"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и</w:t>
            </w:r>
            <w:r w:rsidR="009B774A"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="009B774A"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изрицање</w:t>
            </w:r>
            <w:r w:rsidR="009B774A"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="009B774A"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васпитно</w:t>
            </w:r>
            <w:r w:rsidR="009B774A"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>-</w:t>
            </w:r>
            <w:r w:rsidR="009B774A"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дисциплинских</w:t>
            </w:r>
            <w:r w:rsidR="009B774A"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="009B774A"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мера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A" w:rsidRPr="00F577E4" w:rsidRDefault="009B774A" w:rsidP="00BB5FB5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A" w:rsidRDefault="009B774A" w:rsidP="00BB5FB5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  <w:p w:rsidR="00B127A3" w:rsidRPr="00F577E4" w:rsidRDefault="00B127A3" w:rsidP="00BB5FB5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 w:cs="Cambria Math"/>
                <w:sz w:val="22"/>
                <w:szCs w:val="22"/>
                <w:lang w:val="sr-Cyrl-CS"/>
              </w:rPr>
              <w:t>Правилници</w:t>
            </w:r>
          </w:p>
        </w:tc>
      </w:tr>
      <w:tr w:rsidR="009B774A" w:rsidRPr="00F577E4" w:rsidTr="005643D8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4A" w:rsidRPr="00F577E4" w:rsidRDefault="009B774A" w:rsidP="00BB5FB5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A" w:rsidRPr="00F577E4" w:rsidRDefault="009B774A" w:rsidP="00BB5FB5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4A" w:rsidRPr="00F577E4" w:rsidRDefault="009B774A" w:rsidP="00BB5FB5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Испитивање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интересовања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ученика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за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ваннаставне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A" w:rsidRPr="00F577E4" w:rsidRDefault="009B774A" w:rsidP="00BB5FB5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,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психолог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A" w:rsidRPr="00F577E4" w:rsidRDefault="009B774A" w:rsidP="00BB5FB5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Анкетни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лист</w:t>
            </w:r>
          </w:p>
          <w:p w:rsidR="009B774A" w:rsidRPr="00F577E4" w:rsidRDefault="009B774A" w:rsidP="00BB5FB5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</w:tc>
      </w:tr>
      <w:tr w:rsidR="009B774A" w:rsidRPr="00F577E4" w:rsidTr="005643D8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4A" w:rsidRPr="00F577E4" w:rsidRDefault="009B774A" w:rsidP="00BB5FB5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A" w:rsidRPr="00F577E4" w:rsidRDefault="009B774A" w:rsidP="00BB5FB5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6.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E4" w:rsidRPr="00B127A3" w:rsidRDefault="009B774A" w:rsidP="00BB5FB5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Упознавање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ученика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концепцијом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матурског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испита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A" w:rsidRPr="00F577E4" w:rsidRDefault="009B774A" w:rsidP="00BB5FB5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A" w:rsidRPr="00F577E4" w:rsidRDefault="009B774A" w:rsidP="00BB5FB5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</w:tc>
      </w:tr>
      <w:tr w:rsidR="005643D8" w:rsidRPr="00F577E4" w:rsidTr="005643D8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D8" w:rsidRPr="00F577E4" w:rsidRDefault="005643D8" w:rsidP="005643D8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8" w:rsidRPr="00F577E4" w:rsidRDefault="005643D8" w:rsidP="005643D8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7.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8" w:rsidRPr="00F577E4" w:rsidRDefault="005643D8" w:rsidP="005643D8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</w:rPr>
              <w:t>Вођење</w:t>
            </w:r>
            <w:r w:rsidRPr="00F577E4">
              <w:rPr>
                <w:rFonts w:ascii="Calibri" w:hAnsi="Calibri" w:cs="Times"/>
                <w:sz w:val="22"/>
                <w:szCs w:val="22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</w:rPr>
              <w:t>пед</w:t>
            </w:r>
            <w:r w:rsidRPr="00F577E4">
              <w:rPr>
                <w:rFonts w:ascii="Calibri" w:hAnsi="Calibri" w:cs="Times"/>
                <w:sz w:val="22"/>
                <w:szCs w:val="22"/>
              </w:rPr>
              <w:t>a</w:t>
            </w:r>
            <w:r w:rsidRPr="00F577E4">
              <w:rPr>
                <w:rFonts w:ascii="Calibri" w:hAnsi="Calibri" w:cs="Cambria Math"/>
                <w:sz w:val="22"/>
                <w:szCs w:val="22"/>
              </w:rPr>
              <w:t>гошке</w:t>
            </w:r>
            <w:r w:rsidRPr="00F577E4">
              <w:rPr>
                <w:rFonts w:ascii="Calibri" w:hAnsi="Calibri" w:cs="Times"/>
                <w:sz w:val="22"/>
                <w:szCs w:val="22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</w:rPr>
              <w:t>документ</w:t>
            </w:r>
            <w:r w:rsidRPr="00F577E4">
              <w:rPr>
                <w:rFonts w:ascii="Calibri" w:hAnsi="Calibri" w:cs="Times"/>
                <w:sz w:val="22"/>
                <w:szCs w:val="22"/>
              </w:rPr>
              <w:t>a</w:t>
            </w:r>
            <w:r w:rsidRPr="00F577E4">
              <w:rPr>
                <w:rFonts w:ascii="Calibri" w:hAnsi="Calibri" w:cs="Cambria Math"/>
                <w:sz w:val="22"/>
                <w:szCs w:val="22"/>
              </w:rPr>
              <w:t>ције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8" w:rsidRPr="00F577E4" w:rsidRDefault="005643D8" w:rsidP="005643D8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Р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.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8" w:rsidRPr="00F577E4" w:rsidRDefault="005643D8" w:rsidP="005643D8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</w:tc>
      </w:tr>
      <w:tr w:rsidR="005643D8" w:rsidRPr="00F577E4" w:rsidTr="005643D8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D8" w:rsidRPr="00F577E4" w:rsidRDefault="005643D8" w:rsidP="005643D8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8" w:rsidRPr="00F577E4" w:rsidRDefault="005643D8" w:rsidP="005643D8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8.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E4" w:rsidRDefault="005643D8" w:rsidP="005643D8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Организовање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посете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позоришту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,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галерији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>,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музеју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или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некој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културној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манифестацији</w:t>
            </w:r>
          </w:p>
          <w:p w:rsidR="00B127A3" w:rsidRPr="00B127A3" w:rsidRDefault="00B127A3" w:rsidP="005643D8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8" w:rsidRPr="00F577E4" w:rsidRDefault="005643D8" w:rsidP="005643D8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8" w:rsidRDefault="005643D8" w:rsidP="005643D8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  <w:p w:rsidR="00B127A3" w:rsidRPr="00F577E4" w:rsidRDefault="00B127A3" w:rsidP="005643D8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 w:cs="Cambria Math"/>
                <w:sz w:val="22"/>
                <w:szCs w:val="22"/>
                <w:lang w:val="sr-Cyrl-CS"/>
              </w:rPr>
              <w:t xml:space="preserve">Фотографије </w:t>
            </w:r>
          </w:p>
        </w:tc>
      </w:tr>
      <w:tr w:rsidR="005643D8" w:rsidRPr="00F577E4" w:rsidTr="005643D8"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43D8" w:rsidRPr="00F577E4" w:rsidRDefault="005643D8" w:rsidP="005643D8">
            <w:pPr>
              <w:ind w:left="113" w:right="113"/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  <w:p w:rsidR="005643D8" w:rsidRPr="00F577E4" w:rsidRDefault="005643D8" w:rsidP="005643D8">
            <w:pPr>
              <w:ind w:left="113" w:right="113"/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b/>
                <w:sz w:val="22"/>
                <w:szCs w:val="22"/>
                <w:lang w:val="sr-Cyrl-CS"/>
              </w:rPr>
              <w:t xml:space="preserve">                                          </w:t>
            </w:r>
            <w:r w:rsidRPr="00F577E4">
              <w:rPr>
                <w:rFonts w:ascii="Calibri" w:hAnsi="Calibri" w:cs="Cambria Math"/>
                <w:b/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8" w:rsidRPr="00F577E4" w:rsidRDefault="005643D8" w:rsidP="005643D8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5643D8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Како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смо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почели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нову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школску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годину</w:t>
            </w:r>
            <w:r w:rsidR="00B127A3">
              <w:rPr>
                <w:rFonts w:ascii="Calibri" w:hAnsi="Calibri" w:cs="Cambria Math"/>
                <w:sz w:val="22"/>
                <w:szCs w:val="22"/>
                <w:lang w:val="sr-Cyrl-CS"/>
              </w:rPr>
              <w:t xml:space="preserve">?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8" w:rsidRPr="00F577E4" w:rsidRDefault="005643D8" w:rsidP="005643D8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8" w:rsidRPr="00F577E4" w:rsidRDefault="005643D8" w:rsidP="005643D8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</w:tc>
      </w:tr>
      <w:tr w:rsidR="005643D8" w:rsidRPr="00F577E4" w:rsidTr="005643D8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D8" w:rsidRPr="00F577E4" w:rsidRDefault="005643D8" w:rsidP="005643D8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8" w:rsidRPr="00F577E4" w:rsidRDefault="005643D8" w:rsidP="005643D8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8" w:rsidRPr="00F577E4" w:rsidRDefault="005643D8" w:rsidP="005643D8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Предавање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трговини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људима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8" w:rsidRPr="00F577E4" w:rsidRDefault="005643D8" w:rsidP="005643D8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Психолог</w:t>
            </w:r>
          </w:p>
          <w:p w:rsidR="005643D8" w:rsidRPr="00F577E4" w:rsidRDefault="005643D8" w:rsidP="005643D8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Представник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Црвеног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крста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Зајечар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8" w:rsidRPr="00F577E4" w:rsidRDefault="005643D8" w:rsidP="005643D8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 Фотографије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</w:p>
          <w:p w:rsidR="005643D8" w:rsidRPr="00F577E4" w:rsidRDefault="005643D8" w:rsidP="005643D8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Списак присутних</w:t>
            </w:r>
          </w:p>
        </w:tc>
      </w:tr>
      <w:tr w:rsidR="005643D8" w:rsidRPr="00F577E4" w:rsidTr="005643D8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D8" w:rsidRPr="00F577E4" w:rsidRDefault="005643D8" w:rsidP="005643D8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8" w:rsidRPr="00F577E4" w:rsidRDefault="005643D8" w:rsidP="005643D8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8" w:rsidRDefault="005643D8" w:rsidP="005643D8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Значај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редовног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похађања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наставе</w:t>
            </w:r>
            <w:r w:rsidR="00B127A3">
              <w:rPr>
                <w:rFonts w:ascii="Calibri" w:hAnsi="Calibri" w:cs="Cambria Math"/>
                <w:sz w:val="22"/>
                <w:szCs w:val="22"/>
                <w:lang w:val="sr-Cyrl-CS"/>
              </w:rPr>
              <w:t xml:space="preserve"> и ваннаставних активности</w:t>
            </w:r>
          </w:p>
          <w:p w:rsidR="00B127A3" w:rsidRPr="00F577E4" w:rsidRDefault="00B127A3" w:rsidP="005643D8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8" w:rsidRPr="00F577E4" w:rsidRDefault="005643D8" w:rsidP="005643D8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8" w:rsidRPr="00F577E4" w:rsidRDefault="005643D8" w:rsidP="005643D8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</w:tc>
      </w:tr>
      <w:tr w:rsidR="005643D8" w:rsidRPr="00F577E4" w:rsidTr="005643D8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D8" w:rsidRPr="00F577E4" w:rsidRDefault="005643D8" w:rsidP="005643D8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8" w:rsidRPr="00F577E4" w:rsidRDefault="005643D8" w:rsidP="005643D8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8" w:rsidRPr="00F577E4" w:rsidRDefault="005643D8" w:rsidP="005643D8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Вођење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педагошке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документације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8" w:rsidRPr="00F577E4" w:rsidRDefault="005643D8" w:rsidP="005643D8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8" w:rsidRPr="00F577E4" w:rsidRDefault="005643D8" w:rsidP="005643D8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</w:tc>
      </w:tr>
      <w:tr w:rsidR="005643D8" w:rsidRPr="00F577E4" w:rsidTr="005643D8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D8" w:rsidRPr="00F577E4" w:rsidRDefault="005643D8" w:rsidP="005643D8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8" w:rsidRPr="00F577E4" w:rsidRDefault="005643D8" w:rsidP="005643D8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8" w:rsidRPr="00F577E4" w:rsidRDefault="005643D8" w:rsidP="005643D8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Проблеми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похађања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учешћа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допунској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додатној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настави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8" w:rsidRPr="00F577E4" w:rsidRDefault="005643D8" w:rsidP="005643D8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руководство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8" w:rsidRPr="00F577E4" w:rsidRDefault="005643D8" w:rsidP="005643D8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</w:tc>
      </w:tr>
      <w:tr w:rsidR="005643D8" w:rsidRPr="00F577E4" w:rsidTr="005643D8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D8" w:rsidRPr="00F577E4" w:rsidRDefault="005643D8" w:rsidP="005643D8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8" w:rsidRPr="00F577E4" w:rsidRDefault="005643D8" w:rsidP="005643D8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6.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8" w:rsidRPr="00F577E4" w:rsidRDefault="005643D8" w:rsidP="00B127A3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Оптерећеност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ученика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8" w:rsidRPr="00F577E4" w:rsidRDefault="005643D8" w:rsidP="005643D8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="00B127A3">
              <w:rPr>
                <w:rFonts w:ascii="Calibri" w:hAnsi="Calibri" w:cs="Cambria Math"/>
                <w:sz w:val="22"/>
                <w:szCs w:val="22"/>
                <w:lang w:val="sr-Cyrl-CS"/>
              </w:rPr>
              <w:t>Р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уководство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8" w:rsidRPr="00F577E4" w:rsidRDefault="005643D8" w:rsidP="005643D8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</w:tc>
      </w:tr>
      <w:tr w:rsidR="005643D8" w:rsidRPr="00F577E4" w:rsidTr="005643D8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D8" w:rsidRPr="00F577E4" w:rsidRDefault="005643D8" w:rsidP="005643D8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8" w:rsidRPr="00F577E4" w:rsidRDefault="005643D8" w:rsidP="005643D8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7.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8" w:rsidRPr="00F577E4" w:rsidRDefault="005643D8" w:rsidP="005643D8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Промоција вршњачког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учења и реализација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8" w:rsidRPr="00F577E4" w:rsidRDefault="005643D8" w:rsidP="005643D8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8" w:rsidRPr="00F577E4" w:rsidRDefault="005643D8" w:rsidP="005643D8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</w:tc>
      </w:tr>
      <w:tr w:rsidR="0092158C" w:rsidRPr="00F577E4" w:rsidTr="005643D8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8C" w:rsidRPr="00F577E4" w:rsidRDefault="0092158C" w:rsidP="0092158C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Pr="00F577E4" w:rsidRDefault="0092158C" w:rsidP="0092158C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8.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Pr="00F577E4" w:rsidRDefault="0092158C" w:rsidP="0092158C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Хуманост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као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извор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поштовања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личности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човека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,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права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,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слободе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,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сарадње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међу људима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,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солидарност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Pr="00F577E4" w:rsidRDefault="0092158C" w:rsidP="0092158C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Pr="00F577E4" w:rsidRDefault="0092158C" w:rsidP="0092158C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</w:tc>
      </w:tr>
      <w:tr w:rsidR="0092158C" w:rsidRPr="00F577E4" w:rsidTr="005643D8">
        <w:trPr>
          <w:trHeight w:val="533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58C" w:rsidRPr="00F577E4" w:rsidRDefault="0092158C" w:rsidP="0092158C">
            <w:pPr>
              <w:ind w:left="113" w:right="113"/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  <w:p w:rsidR="0092158C" w:rsidRPr="00F577E4" w:rsidRDefault="0092158C" w:rsidP="0092158C">
            <w:pPr>
              <w:ind w:left="113" w:right="113"/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b/>
                <w:sz w:val="22"/>
                <w:szCs w:val="22"/>
              </w:rPr>
              <w:t xml:space="preserve">                        </w:t>
            </w:r>
            <w:r w:rsidRPr="00F577E4">
              <w:rPr>
                <w:rFonts w:ascii="Calibri" w:hAnsi="Calibri" w:cs="Tahoma"/>
                <w:b/>
                <w:sz w:val="22"/>
                <w:szCs w:val="22"/>
                <w:lang w:val="sr-Cyrl-CS"/>
              </w:rPr>
              <w:t xml:space="preserve">                              </w:t>
            </w:r>
            <w:r w:rsidRPr="00F577E4">
              <w:rPr>
                <w:rFonts w:ascii="Calibri" w:hAnsi="Calibri" w:cs="Tahoma"/>
                <w:b/>
                <w:sz w:val="22"/>
                <w:szCs w:val="22"/>
              </w:rPr>
              <w:t xml:space="preserve">    </w:t>
            </w:r>
            <w:r w:rsidRPr="00F577E4">
              <w:rPr>
                <w:rFonts w:ascii="Calibri" w:hAnsi="Calibri" w:cs="Cambria Math"/>
                <w:b/>
                <w:sz w:val="22"/>
                <w:szCs w:val="22"/>
                <w:lang w:val="sr-Cyrl-CS"/>
              </w:rPr>
              <w:t>НОВЕМБАР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Pr="00F577E4" w:rsidRDefault="0092158C" w:rsidP="0092158C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Pr="00F577E4" w:rsidRDefault="0092158C" w:rsidP="0092158C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Вођење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педагошке</w:t>
            </w: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документације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Pr="00F577E4" w:rsidRDefault="0092158C" w:rsidP="0092158C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Pr="00F577E4" w:rsidRDefault="0092158C" w:rsidP="0092158C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</w:tc>
      </w:tr>
      <w:tr w:rsidR="0092158C" w:rsidRPr="00F577E4" w:rsidTr="005643D8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8C" w:rsidRPr="00F577E4" w:rsidRDefault="0092158C" w:rsidP="0092158C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Pr="00F577E4" w:rsidRDefault="0092158C" w:rsidP="0092158C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Pr="00F577E4" w:rsidRDefault="00B127A3" w:rsidP="0092158C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>
              <w:rPr>
                <w:rFonts w:ascii="Calibri" w:hAnsi="Calibri" w:cs="Tahoma"/>
                <w:sz w:val="22"/>
                <w:szCs w:val="22"/>
                <w:lang w:val="sr-Cyrl-CS"/>
              </w:rPr>
              <w:t>Предавање на тему превенције ХИВ/сида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Default="0092158C" w:rsidP="0092158C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</w:p>
          <w:p w:rsidR="00B127A3" w:rsidRPr="00F577E4" w:rsidRDefault="00B127A3" w:rsidP="0092158C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 w:cs="Cambria Math"/>
                <w:sz w:val="22"/>
                <w:szCs w:val="22"/>
                <w:lang w:val="sr-Cyrl-CS"/>
              </w:rPr>
              <w:t>Представник ТОЦ-а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Default="0092158C" w:rsidP="0092158C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  <w:p w:rsidR="00B127A3" w:rsidRDefault="00B127A3" w:rsidP="0092158C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>
              <w:rPr>
                <w:rFonts w:ascii="Calibri" w:hAnsi="Calibri" w:cs="Cambria Math"/>
                <w:sz w:val="22"/>
                <w:szCs w:val="22"/>
                <w:lang w:val="sr-Cyrl-CS"/>
              </w:rPr>
              <w:t xml:space="preserve">Фотографије </w:t>
            </w:r>
          </w:p>
          <w:p w:rsidR="00B127A3" w:rsidRPr="00F577E4" w:rsidRDefault="00B127A3" w:rsidP="0092158C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 w:cs="Cambria Math"/>
                <w:sz w:val="22"/>
                <w:szCs w:val="22"/>
                <w:lang w:val="sr-Cyrl-CS"/>
              </w:rPr>
              <w:t>Списак присутних</w:t>
            </w:r>
          </w:p>
        </w:tc>
      </w:tr>
      <w:tr w:rsidR="0092158C" w:rsidRPr="00F577E4" w:rsidTr="005643D8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8C" w:rsidRPr="00F577E4" w:rsidRDefault="0092158C" w:rsidP="0092158C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Pr="00F577E4" w:rsidRDefault="0092158C" w:rsidP="0092158C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Pr="00F577E4" w:rsidRDefault="0092158C" w:rsidP="0092158C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Предавања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оквиру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професионалне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оријентације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-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родитељ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предавач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Pr="00F577E4" w:rsidRDefault="0092158C" w:rsidP="0092158C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="00B127A3">
              <w:rPr>
                <w:rFonts w:ascii="Calibri" w:hAnsi="Calibri" w:cs="Cambria Math"/>
                <w:sz w:val="22"/>
                <w:szCs w:val="22"/>
                <w:lang w:val="sr-Cyrl-CS"/>
              </w:rPr>
              <w:t>Р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одитељ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>-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предавач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Pr="00F577E4" w:rsidRDefault="0092158C" w:rsidP="0092158C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  <w:p w:rsidR="0092158C" w:rsidRPr="00F577E4" w:rsidRDefault="0092158C" w:rsidP="0092158C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 xml:space="preserve">Фотографије </w:t>
            </w:r>
          </w:p>
          <w:p w:rsidR="0092158C" w:rsidRPr="00F577E4" w:rsidRDefault="0092158C" w:rsidP="0092158C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Списак присутних</w:t>
            </w:r>
          </w:p>
        </w:tc>
      </w:tr>
      <w:tr w:rsidR="0092158C" w:rsidRPr="00F577E4" w:rsidTr="005643D8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8C" w:rsidRPr="00F577E4" w:rsidRDefault="0092158C" w:rsidP="0092158C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Pr="00F577E4" w:rsidRDefault="0092158C" w:rsidP="0092158C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Pr="00F577E4" w:rsidRDefault="0092158C" w:rsidP="0092158C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Разговор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ученицима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који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имају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проблеме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учењу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сарадња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психологом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Pr="00F577E4" w:rsidRDefault="0092158C" w:rsidP="0092158C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libri" w:hAnsi="Calibri" w:cs="Cambria Math"/>
                <w:sz w:val="22"/>
                <w:szCs w:val="22"/>
                <w:lang w:val="sr-Cyrl-CS"/>
              </w:rPr>
              <w:t>П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сихолог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Default="0092158C" w:rsidP="0092158C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  <w:p w:rsidR="0092158C" w:rsidRPr="00F577E4" w:rsidRDefault="0092158C" w:rsidP="0092158C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 w:cs="Cambria Math"/>
                <w:sz w:val="22"/>
                <w:szCs w:val="22"/>
                <w:lang w:val="sr-Cyrl-CS"/>
              </w:rPr>
              <w:t>Евиденција психолога</w:t>
            </w:r>
          </w:p>
        </w:tc>
      </w:tr>
      <w:tr w:rsidR="0092158C" w:rsidRPr="00F577E4" w:rsidTr="005643D8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8C" w:rsidRPr="00F577E4" w:rsidRDefault="0092158C" w:rsidP="0092158C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Pr="00F577E4" w:rsidRDefault="0092158C" w:rsidP="0092158C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Pr="00F577E4" w:rsidRDefault="0092158C" w:rsidP="0092158C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>Предавање: Превенција наркоманије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Default="0092158C" w:rsidP="00B127A3">
            <w:pPr>
              <w:rPr>
                <w:rFonts w:ascii="Calibri" w:hAnsi="Calibri" w:cs="Times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</w:p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Лекар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Pr="00F577E4" w:rsidRDefault="0092158C" w:rsidP="0092158C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  <w:p w:rsidR="0092158C" w:rsidRPr="00F577E4" w:rsidRDefault="0092158C" w:rsidP="0092158C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 xml:space="preserve">Фотографије </w:t>
            </w:r>
          </w:p>
          <w:p w:rsidR="0092158C" w:rsidRPr="00F577E4" w:rsidRDefault="0092158C" w:rsidP="0092158C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Списак присутних</w:t>
            </w:r>
          </w:p>
        </w:tc>
      </w:tr>
      <w:tr w:rsidR="0092158C" w:rsidRPr="00F577E4" w:rsidTr="005643D8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8C" w:rsidRPr="00F577E4" w:rsidRDefault="0092158C" w:rsidP="0092158C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Pr="00F577E4" w:rsidRDefault="0092158C" w:rsidP="0092158C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6.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Pr="00F577E4" w:rsidRDefault="0092158C" w:rsidP="0092158C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Разговор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ученицима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проблему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изостајања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наставе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Pr="00F577E4" w:rsidRDefault="0092158C" w:rsidP="0092158C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Pr="00F577E4" w:rsidRDefault="0092158C" w:rsidP="0092158C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</w:tc>
      </w:tr>
      <w:tr w:rsidR="0092158C" w:rsidRPr="00F577E4" w:rsidTr="005643D8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8C" w:rsidRPr="00F577E4" w:rsidRDefault="0092158C" w:rsidP="0092158C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Pr="00F577E4" w:rsidRDefault="0092158C" w:rsidP="0092158C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7.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Pr="00F577E4" w:rsidRDefault="0092158C" w:rsidP="0092158C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Организација родитељског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састанка</w:t>
            </w:r>
          </w:p>
          <w:p w:rsidR="0092158C" w:rsidRPr="00F577E4" w:rsidRDefault="0092158C" w:rsidP="0092158C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Pr="00F577E4" w:rsidRDefault="0092158C" w:rsidP="0092158C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Pr="00F577E4" w:rsidRDefault="0092158C" w:rsidP="0092158C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  <w:p w:rsidR="0092158C" w:rsidRPr="00F577E4" w:rsidRDefault="0092158C" w:rsidP="0092158C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Записник</w:t>
            </w:r>
          </w:p>
        </w:tc>
      </w:tr>
      <w:tr w:rsidR="0092158C" w:rsidRPr="00F577E4" w:rsidTr="005643D8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8C" w:rsidRPr="00F577E4" w:rsidRDefault="0092158C" w:rsidP="0092158C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Pr="00F577E4" w:rsidRDefault="0092158C" w:rsidP="0092158C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8.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Default="0092158C" w:rsidP="0092158C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Утврђивање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психофизичких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способности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склоности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,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интересовања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,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личности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,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вредности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>,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навика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других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особина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личности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ученика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оквиру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плана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професионалне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оријентације</w:t>
            </w:r>
          </w:p>
          <w:p w:rsidR="00B127A3" w:rsidRPr="00F577E4" w:rsidRDefault="00B127A3" w:rsidP="0092158C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Pr="00F577E4" w:rsidRDefault="0092158C" w:rsidP="0092158C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Calibri" w:hAnsi="Calibri" w:cs="Cambria Math"/>
                <w:sz w:val="22"/>
                <w:szCs w:val="22"/>
                <w:lang w:val="sr-Cyrl-CS"/>
              </w:rPr>
              <w:t>П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сихолог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Default="0092158C" w:rsidP="0092158C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  <w:p w:rsidR="0092158C" w:rsidRPr="00F577E4" w:rsidRDefault="0092158C" w:rsidP="0092158C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 w:cs="Cambria Math"/>
                <w:sz w:val="22"/>
                <w:szCs w:val="22"/>
                <w:lang w:val="sr-Cyrl-CS"/>
              </w:rPr>
              <w:t>Евиденција код психолога</w:t>
            </w:r>
          </w:p>
        </w:tc>
      </w:tr>
      <w:tr w:rsidR="0092158C" w:rsidRPr="00F577E4" w:rsidTr="005643D8"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58C" w:rsidRPr="00F577E4" w:rsidRDefault="0092158C" w:rsidP="0092158C">
            <w:pPr>
              <w:ind w:left="113" w:right="113"/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  <w:p w:rsidR="0092158C" w:rsidRPr="00F577E4" w:rsidRDefault="0092158C" w:rsidP="0092158C">
            <w:pPr>
              <w:ind w:left="113" w:right="113"/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b/>
                <w:sz w:val="22"/>
                <w:szCs w:val="22"/>
                <w:lang w:val="sr-Cyrl-CS"/>
              </w:rPr>
              <w:t xml:space="preserve">                                </w:t>
            </w:r>
            <w:r w:rsidRPr="00F577E4">
              <w:rPr>
                <w:rFonts w:ascii="Calibri" w:hAnsi="Calibri" w:cs="Cambria Math"/>
                <w:b/>
                <w:sz w:val="22"/>
                <w:szCs w:val="22"/>
                <w:lang w:val="sr-Cyrl-CS"/>
              </w:rPr>
              <w:t>ДЕЦЕМБАР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Pr="00F577E4" w:rsidRDefault="0092158C" w:rsidP="0092158C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Pr="00F577E4" w:rsidRDefault="0092158C" w:rsidP="0092158C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Вођење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педагошке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документације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Pr="00F577E4" w:rsidRDefault="0092158C" w:rsidP="0092158C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Pr="00F577E4" w:rsidRDefault="0092158C" w:rsidP="0092158C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</w:tc>
      </w:tr>
      <w:tr w:rsidR="0092158C" w:rsidRPr="00F577E4" w:rsidTr="005643D8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8C" w:rsidRPr="00F577E4" w:rsidRDefault="0092158C" w:rsidP="0092158C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Pr="00F577E4" w:rsidRDefault="0092158C" w:rsidP="0092158C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Pr="00F577E4" w:rsidRDefault="0092158C" w:rsidP="0092158C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>
              <w:rPr>
                <w:rFonts w:ascii="Calibri" w:hAnsi="Calibri" w:cs="Tahoma"/>
                <w:sz w:val="22"/>
                <w:szCs w:val="22"/>
                <w:lang w:val="sr-Cyrl-CS"/>
              </w:rPr>
              <w:t>Предлог ученика за доделу награде из Фонда мајора Цоловића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Pr="00F577E4" w:rsidRDefault="0092158C" w:rsidP="0092158C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Default="0092158C" w:rsidP="0092158C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  <w:p w:rsidR="0092158C" w:rsidRPr="00F577E4" w:rsidRDefault="0092158C" w:rsidP="0092158C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 w:cs="Cambria Math"/>
                <w:sz w:val="22"/>
                <w:szCs w:val="22"/>
                <w:lang w:val="sr-Cyrl-CS"/>
              </w:rPr>
              <w:t>Писани предлог</w:t>
            </w:r>
          </w:p>
        </w:tc>
      </w:tr>
      <w:tr w:rsidR="0092158C" w:rsidRPr="00F577E4" w:rsidTr="005643D8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8C" w:rsidRPr="00F577E4" w:rsidRDefault="0092158C" w:rsidP="0092158C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Pr="00F577E4" w:rsidRDefault="0092158C" w:rsidP="0092158C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Pr="00F577E4" w:rsidRDefault="0092158C" w:rsidP="0092158C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Како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чувамо</w:t>
            </w: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своје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здравље?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Default="0092158C" w:rsidP="0092158C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</w:p>
          <w:p w:rsidR="0092158C" w:rsidRPr="00B127A3" w:rsidRDefault="0092158C" w:rsidP="0092158C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>
              <w:rPr>
                <w:rFonts w:ascii="Calibri" w:hAnsi="Calibri" w:cs="Cambria Math"/>
                <w:sz w:val="22"/>
                <w:szCs w:val="22"/>
                <w:lang w:val="sr-Cyrl-CS"/>
              </w:rPr>
              <w:t xml:space="preserve">Лекар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Pr="00F577E4" w:rsidRDefault="0092158C" w:rsidP="0092158C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</w:tc>
      </w:tr>
      <w:tr w:rsidR="0092158C" w:rsidRPr="00F577E4" w:rsidTr="005643D8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8C" w:rsidRPr="00F577E4" w:rsidRDefault="0092158C" w:rsidP="0092158C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Pr="00F577E4" w:rsidRDefault="0092158C" w:rsidP="0092158C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Pr="00F577E4" w:rsidRDefault="0092158C" w:rsidP="0092158C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Улога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жене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породици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друштву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Pr="00F577E4" w:rsidRDefault="0092158C" w:rsidP="0092158C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Социолог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8C" w:rsidRPr="00F577E4" w:rsidRDefault="0092158C" w:rsidP="0092158C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  <w:p w:rsidR="0092158C" w:rsidRPr="00F577E4" w:rsidRDefault="0092158C" w:rsidP="0092158C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 xml:space="preserve">Фотографије </w:t>
            </w:r>
          </w:p>
          <w:p w:rsidR="0092158C" w:rsidRPr="00F577E4" w:rsidRDefault="0092158C" w:rsidP="0092158C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Списак присутних</w:t>
            </w:r>
          </w:p>
        </w:tc>
      </w:tr>
      <w:tr w:rsidR="00B127A3" w:rsidRPr="00F577E4" w:rsidTr="005643D8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ind w:right="-1051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Посета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институцијама</w:t>
            </w:r>
          </w:p>
          <w:p w:rsidR="00B127A3" w:rsidRPr="00F577E4" w:rsidRDefault="00B127A3" w:rsidP="00B127A3">
            <w:pPr>
              <w:ind w:right="-1051"/>
              <w:rPr>
                <w:rFonts w:ascii="Calibri" w:hAnsi="Calibri" w:cs="Times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које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су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ученицима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важне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оквиру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</w:p>
          <w:p w:rsidR="00B127A3" w:rsidRPr="00F577E4" w:rsidRDefault="00B127A3" w:rsidP="00B127A3">
            <w:pPr>
              <w:ind w:right="-1051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проф</w:t>
            </w:r>
            <w:r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есионалне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оријентације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</w:p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 w:cs="Cambria Math"/>
                <w:sz w:val="22"/>
                <w:szCs w:val="22"/>
                <w:lang w:val="sr-Cyrl-CS"/>
              </w:rPr>
              <w:t xml:space="preserve">Психолог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 xml:space="preserve">Фотографије </w:t>
            </w:r>
          </w:p>
        </w:tc>
      </w:tr>
      <w:tr w:rsidR="00B127A3" w:rsidRPr="00F577E4" w:rsidTr="005643D8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6.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3" w:rsidRPr="00F577E4" w:rsidRDefault="00B127A3" w:rsidP="00B127A3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Предлог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плана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рокова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за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поправљање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недовољних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оцена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руководство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</w:tc>
      </w:tr>
      <w:tr w:rsidR="00B127A3" w:rsidRPr="00F577E4" w:rsidTr="005643D8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7.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3" w:rsidRPr="00F577E4" w:rsidRDefault="00B127A3" w:rsidP="00B127A3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Сарадња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родитељима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ученика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који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имају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недовољне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оцене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</w:tc>
      </w:tr>
      <w:tr w:rsidR="00B127A3" w:rsidRPr="00F577E4" w:rsidTr="005643D8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8.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>
              <w:rPr>
                <w:rFonts w:ascii="Calibri" w:hAnsi="Calibri" w:cs="Tahoma"/>
                <w:sz w:val="22"/>
                <w:szCs w:val="22"/>
                <w:lang w:val="sr-Cyrl-CS"/>
              </w:rPr>
              <w:t>Упознавање ученика са матурским обавезама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</w:tc>
      </w:tr>
      <w:tr w:rsidR="00B127A3" w:rsidRPr="00F577E4" w:rsidTr="001C4B50"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27A3" w:rsidRPr="00F577E4" w:rsidRDefault="00B127A3" w:rsidP="00B127A3">
            <w:pPr>
              <w:ind w:left="113" w:right="113"/>
              <w:jc w:val="center"/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  <w:p w:rsidR="00B127A3" w:rsidRPr="00F577E4" w:rsidRDefault="00B127A3" w:rsidP="00B127A3">
            <w:pPr>
              <w:ind w:left="113" w:right="113"/>
              <w:jc w:val="center"/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b/>
                <w:sz w:val="22"/>
                <w:szCs w:val="22"/>
                <w:lang w:val="sr-Cyrl-CS"/>
              </w:rPr>
              <w:t>ЈАНУАР</w:t>
            </w:r>
          </w:p>
          <w:p w:rsidR="00B127A3" w:rsidRPr="00F577E4" w:rsidRDefault="00B127A3" w:rsidP="00B127A3">
            <w:pPr>
              <w:ind w:left="113" w:right="113"/>
              <w:rPr>
                <w:rFonts w:ascii="Calibri" w:hAnsi="Calibri" w:cs="Tahoma"/>
                <w:b/>
                <w:sz w:val="22"/>
                <w:szCs w:val="22"/>
              </w:rPr>
            </w:pPr>
            <w:r w:rsidRPr="00F577E4">
              <w:rPr>
                <w:rFonts w:ascii="Calibri" w:hAnsi="Calibri" w:cs="Tahoma"/>
                <w:b/>
                <w:sz w:val="22"/>
                <w:szCs w:val="22"/>
                <w:lang w:val="sr-Cyrl-CS"/>
              </w:rPr>
              <w:t xml:space="preserve"> </w:t>
            </w:r>
          </w:p>
          <w:p w:rsidR="00B127A3" w:rsidRPr="00F577E4" w:rsidRDefault="00B127A3" w:rsidP="00B127A3">
            <w:pPr>
              <w:ind w:left="113" w:right="113"/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b/>
                <w:sz w:val="22"/>
                <w:szCs w:val="22"/>
              </w:rPr>
              <w:t xml:space="preserve">                                  </w:t>
            </w:r>
            <w:r w:rsidRPr="00F577E4">
              <w:rPr>
                <w:rFonts w:ascii="Calibri" w:hAnsi="Calibri" w:cs="Tahoma"/>
                <w:b/>
                <w:sz w:val="22"/>
                <w:szCs w:val="22"/>
                <w:lang w:val="sr-Cyrl-CS"/>
              </w:rPr>
              <w:t xml:space="preserve">         </w:t>
            </w:r>
            <w:r w:rsidRPr="00F577E4">
              <w:rPr>
                <w:rFonts w:ascii="Calibri" w:hAnsi="Calibri" w:cs="Tahoma"/>
                <w:b/>
                <w:sz w:val="22"/>
                <w:szCs w:val="22"/>
              </w:rPr>
              <w:t xml:space="preserve">  </w:t>
            </w:r>
          </w:p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Организација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родитељског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састанка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B127A3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</w:tc>
      </w:tr>
      <w:tr w:rsidR="00B127A3" w:rsidRPr="00F577E4" w:rsidTr="001C4B50"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Договор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прослави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Светог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Саве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libri" w:hAnsi="Calibri" w:cs="Cambria Math"/>
                <w:sz w:val="22"/>
                <w:szCs w:val="22"/>
                <w:lang w:val="sr-Cyrl-CS"/>
              </w:rPr>
              <w:t>Р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уководство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</w:tc>
      </w:tr>
      <w:tr w:rsidR="00B127A3" w:rsidRPr="00F577E4" w:rsidTr="001C4B50">
        <w:trPr>
          <w:trHeight w:val="883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3" w:rsidRPr="00F577E4" w:rsidRDefault="00B127A3" w:rsidP="00B127A3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Истине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заблуде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алкохолу</w:t>
            </w:r>
          </w:p>
          <w:p w:rsidR="00B127A3" w:rsidRPr="00F577E4" w:rsidRDefault="00B127A3" w:rsidP="00B127A3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imes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</w:p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>Представник ПУ Зајечар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  <w:p w:rsidR="00B127A3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>
              <w:rPr>
                <w:rFonts w:ascii="Calibri" w:hAnsi="Calibri" w:cs="Cambria Math"/>
                <w:sz w:val="22"/>
                <w:szCs w:val="22"/>
                <w:lang w:val="sr-Cyrl-CS"/>
              </w:rPr>
              <w:t xml:space="preserve">Фотографије </w:t>
            </w:r>
          </w:p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 w:cs="Cambria Math"/>
                <w:sz w:val="22"/>
                <w:szCs w:val="22"/>
                <w:lang w:val="sr-Cyrl-CS"/>
              </w:rPr>
              <w:t>Списак присутних</w:t>
            </w:r>
          </w:p>
        </w:tc>
      </w:tr>
      <w:tr w:rsidR="00B127A3" w:rsidRPr="00F577E4" w:rsidTr="001C4B50"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Извештај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чланова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заједнице</w:t>
            </w:r>
            <w:r>
              <w:rPr>
                <w:rFonts w:ascii="Calibri" w:hAnsi="Calibri" w:cs="Cambria Math"/>
                <w:sz w:val="22"/>
                <w:szCs w:val="22"/>
                <w:lang w:val="sr-Cyrl-CS"/>
              </w:rPr>
              <w:t>,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делегата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Ђачком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парламенту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раду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парламента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92158C" w:rsidRDefault="00B127A3" w:rsidP="00B127A3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92158C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Чланови </w:t>
            </w:r>
            <w:r>
              <w:rPr>
                <w:rFonts w:ascii="Calibri" w:hAnsi="Calibri" w:cs="Tahoma"/>
                <w:sz w:val="22"/>
                <w:szCs w:val="22"/>
                <w:lang w:val="sr-Cyrl-CS"/>
              </w:rPr>
              <w:t>Ђачког парламента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</w:tc>
      </w:tr>
      <w:tr w:rsidR="00B127A3" w:rsidRPr="00F577E4" w:rsidTr="001C4B50"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B127A3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Анализа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успеха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дисциплине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на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крају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првог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полугодишта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</w:tc>
      </w:tr>
      <w:tr w:rsidR="00B127A3" w:rsidRPr="00F577E4" w:rsidTr="005643D8"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27A3" w:rsidRPr="00F577E4" w:rsidRDefault="00B127A3" w:rsidP="00B127A3">
            <w:pPr>
              <w:ind w:left="113" w:right="113"/>
              <w:jc w:val="center"/>
              <w:rPr>
                <w:rFonts w:ascii="Calibri" w:hAnsi="Calibri" w:cs="Cambria Math"/>
                <w:b/>
                <w:sz w:val="22"/>
                <w:szCs w:val="22"/>
                <w:lang w:val="sr-Cyrl-CS"/>
              </w:rPr>
            </w:pPr>
          </w:p>
          <w:p w:rsidR="00B127A3" w:rsidRPr="00F577E4" w:rsidRDefault="00B127A3" w:rsidP="00B127A3">
            <w:pPr>
              <w:ind w:left="113" w:right="113"/>
              <w:jc w:val="center"/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b/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Вођење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педагошке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документације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</w:tc>
      </w:tr>
      <w:tr w:rsidR="00B127A3" w:rsidRPr="00F577E4" w:rsidTr="005643D8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Репродуктивно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здравље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младих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људи</w:t>
            </w:r>
          </w:p>
          <w:p w:rsidR="00B127A3" w:rsidRPr="00F577E4" w:rsidRDefault="00B127A3" w:rsidP="00B127A3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>
              <w:rPr>
                <w:rFonts w:ascii="Calibri" w:hAnsi="Calibri" w:cs="Cambria Math"/>
                <w:sz w:val="22"/>
                <w:szCs w:val="22"/>
                <w:lang w:val="sr-Cyrl-CS"/>
              </w:rPr>
              <w:t>Л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екар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</w:tc>
      </w:tr>
      <w:tr w:rsidR="00B127A3" w:rsidRPr="00F577E4" w:rsidTr="005643D8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ind w:right="-1051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Разговор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ученицима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</w:p>
          <w:p w:rsidR="00B127A3" w:rsidRPr="00F577E4" w:rsidRDefault="00B127A3" w:rsidP="00B127A3">
            <w:pPr>
              <w:ind w:right="-1051"/>
              <w:rPr>
                <w:rFonts w:ascii="Calibri" w:hAnsi="Calibri" w:cs="Times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проблему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професионалне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</w:p>
          <w:p w:rsidR="00B127A3" w:rsidRPr="00F577E4" w:rsidRDefault="00B127A3" w:rsidP="00B127A3">
            <w:pPr>
              <w:ind w:right="-1051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оријентације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Default="00B127A3" w:rsidP="00B127A3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>
              <w:rPr>
                <w:rFonts w:ascii="Calibri" w:hAnsi="Calibri" w:cs="Tahoma"/>
                <w:sz w:val="22"/>
                <w:szCs w:val="22"/>
                <w:lang w:val="sr-Cyrl-CS"/>
              </w:rPr>
              <w:t>Одељењски старешина</w:t>
            </w:r>
          </w:p>
          <w:p w:rsidR="00B127A3" w:rsidRPr="00F577E4" w:rsidRDefault="00B127A3" w:rsidP="00B127A3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>
              <w:rPr>
                <w:rFonts w:ascii="Calibri" w:hAnsi="Calibri" w:cs="Tahoma"/>
                <w:sz w:val="22"/>
                <w:szCs w:val="22"/>
                <w:lang w:val="sr-Cyrl-CS"/>
              </w:rPr>
              <w:t>Члан Тима за КВиС</w:t>
            </w:r>
          </w:p>
          <w:p w:rsidR="00B127A3" w:rsidRPr="00F577E4" w:rsidRDefault="00B127A3" w:rsidP="00B127A3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 w:cs="Cambria Math"/>
                <w:sz w:val="22"/>
                <w:szCs w:val="22"/>
                <w:lang w:val="sr-Cyrl-CS"/>
              </w:rPr>
              <w:t>Евиденција Тима за КВиС</w:t>
            </w:r>
          </w:p>
        </w:tc>
      </w:tr>
      <w:tr w:rsidR="00B127A3" w:rsidRPr="00F577E4" w:rsidTr="005643D8">
        <w:trPr>
          <w:trHeight w:val="332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Вођење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педагошке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документације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</w:tc>
      </w:tr>
      <w:tr w:rsidR="00B127A3" w:rsidRPr="00F577E4" w:rsidTr="005643D8"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27A3" w:rsidRPr="00F577E4" w:rsidRDefault="00B127A3" w:rsidP="00B127A3">
            <w:pPr>
              <w:ind w:left="113" w:right="113"/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  <w:p w:rsidR="00B127A3" w:rsidRPr="00F577E4" w:rsidRDefault="00B127A3" w:rsidP="00B127A3">
            <w:pPr>
              <w:ind w:left="113" w:right="113"/>
              <w:jc w:val="center"/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b/>
                <w:sz w:val="22"/>
                <w:szCs w:val="22"/>
                <w:lang w:val="sr-Cyrl-CS"/>
              </w:rPr>
              <w:t>МАРТ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Анализа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успеха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организација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помоћи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ученицима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libri" w:hAnsi="Calibri" w:cs="Times"/>
                <w:sz w:val="22"/>
                <w:szCs w:val="22"/>
                <w:lang w:val="sr-Cyrl-CS"/>
              </w:rPr>
              <w:t>који имају негативан успех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libri" w:hAnsi="Calibri" w:cs="Cambria Math"/>
                <w:sz w:val="22"/>
                <w:szCs w:val="22"/>
                <w:lang w:val="sr-Cyrl-CS"/>
              </w:rPr>
              <w:t>Р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уководство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</w:tc>
      </w:tr>
      <w:tr w:rsidR="00B127A3" w:rsidRPr="00F577E4" w:rsidTr="005643D8">
        <w:trPr>
          <w:trHeight w:val="465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Родитељ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>-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предавач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оквиру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професионалне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оријентације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</w:p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lastRenderedPageBreak/>
              <w:t>Родитељ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>-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предавач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lastRenderedPageBreak/>
              <w:t>Фотографије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часа</w:t>
            </w:r>
          </w:p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 w:cs="Cambria Math"/>
                <w:sz w:val="22"/>
                <w:szCs w:val="22"/>
                <w:lang w:val="sr-Cyrl-CS"/>
              </w:rPr>
              <w:lastRenderedPageBreak/>
              <w:t>Увид у књигу евиденције</w:t>
            </w:r>
          </w:p>
        </w:tc>
      </w:tr>
      <w:tr w:rsidR="00B127A3" w:rsidRPr="00F577E4" w:rsidTr="005643D8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>
              <w:rPr>
                <w:rFonts w:ascii="Calibri" w:hAnsi="Calibri" w:cs="Cambria Math"/>
                <w:sz w:val="22"/>
                <w:szCs w:val="22"/>
                <w:lang w:val="sr-Cyrl-CS"/>
              </w:rPr>
              <w:t>Р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азговор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ученицима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друштвено</w:t>
            </w:r>
            <w:r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прихватљивим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неприхватљивим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ставовима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libri" w:hAnsi="Calibri" w:cs="Cambria Math"/>
                <w:sz w:val="22"/>
                <w:szCs w:val="22"/>
                <w:lang w:val="sr-Cyrl-CS"/>
              </w:rPr>
              <w:t>Р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уководство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</w:tr>
      <w:tr w:rsidR="00B127A3" w:rsidRPr="00F577E4" w:rsidTr="005643D8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3" w:rsidRPr="00F577E4" w:rsidRDefault="00B127A3" w:rsidP="00B127A3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Вођење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педагошке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документације</w:t>
            </w:r>
          </w:p>
          <w:p w:rsidR="00B127A3" w:rsidRPr="00F577E4" w:rsidRDefault="00B127A3" w:rsidP="00B127A3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</w:tr>
      <w:tr w:rsidR="00B127A3" w:rsidRPr="00F577E4" w:rsidTr="005643D8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F577E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„Место, улога и задаци Војске Србије у систему безбедности и одбране Републике Србије“, „Војна обавеза у Републици Србији „ и „Радна и материјална обавеза у Републици Србији“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</w:p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Представник МО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  <w:p w:rsidR="00B127A3" w:rsidRPr="00F577E4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 xml:space="preserve">Фотографије </w:t>
            </w:r>
          </w:p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Списак присутних</w:t>
            </w:r>
          </w:p>
        </w:tc>
      </w:tr>
      <w:tr w:rsidR="00B127A3" w:rsidRPr="00F577E4" w:rsidTr="005643D8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6.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3" w:rsidRPr="00F577E4" w:rsidRDefault="00B127A3" w:rsidP="00B127A3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F577E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„Како постати официр Војске Србије“, „Како постати професионални војник“ и „Физичка спремност, предуслов за војни позив“.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</w:p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Представник МО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  <w:p w:rsidR="00B127A3" w:rsidRPr="00F577E4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 xml:space="preserve">Фотографије </w:t>
            </w:r>
          </w:p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Списак присутних</w:t>
            </w:r>
          </w:p>
        </w:tc>
      </w:tr>
      <w:tr w:rsidR="00B127A3" w:rsidRPr="00F577E4" w:rsidTr="005643D8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7.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Default="00B127A3" w:rsidP="00B127A3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>
              <w:rPr>
                <w:rFonts w:ascii="Calibri" w:hAnsi="Calibri" w:cs="Tahoma"/>
                <w:sz w:val="22"/>
                <w:szCs w:val="22"/>
                <w:lang w:val="sr-Cyrl-CS"/>
              </w:rPr>
              <w:t>Избор факултета- изазови?</w:t>
            </w:r>
          </w:p>
          <w:p w:rsidR="00B127A3" w:rsidRDefault="00B127A3" w:rsidP="00B127A3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>
              <w:rPr>
                <w:rFonts w:ascii="Calibri" w:hAnsi="Calibri" w:cs="Tahoma"/>
                <w:sz w:val="22"/>
                <w:szCs w:val="22"/>
                <w:lang w:val="sr-Cyrl-CS"/>
              </w:rPr>
              <w:t>Радионице са часа ГВ</w:t>
            </w:r>
          </w:p>
          <w:p w:rsidR="00B127A3" w:rsidRPr="00F577E4" w:rsidRDefault="00B127A3" w:rsidP="00B127A3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</w:p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 w:cs="Cambria Math"/>
                <w:sz w:val="22"/>
                <w:szCs w:val="22"/>
                <w:lang w:val="sr-Cyrl-CS"/>
              </w:rPr>
              <w:t>Наставник ГВ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3" w:rsidRPr="00F577E4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  <w:p w:rsidR="00B127A3" w:rsidRPr="00F577E4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 xml:space="preserve">Фотографије </w:t>
            </w:r>
          </w:p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Списак присутних</w:t>
            </w:r>
          </w:p>
        </w:tc>
      </w:tr>
      <w:tr w:rsidR="00B127A3" w:rsidRPr="00F577E4" w:rsidTr="005643D8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8.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Анализа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напредовања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ученика</w:t>
            </w: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који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показују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слаб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успех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</w:tr>
      <w:tr w:rsidR="00B127A3" w:rsidRPr="00F577E4" w:rsidTr="005643D8"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27A3" w:rsidRPr="00F577E4" w:rsidRDefault="00B127A3" w:rsidP="00B127A3">
            <w:pPr>
              <w:ind w:left="113" w:right="113"/>
              <w:jc w:val="center"/>
              <w:rPr>
                <w:rFonts w:ascii="Calibri" w:hAnsi="Calibri" w:cs="Cambria Math"/>
                <w:b/>
                <w:sz w:val="22"/>
                <w:szCs w:val="22"/>
                <w:lang w:val="sr-Cyrl-CS"/>
              </w:rPr>
            </w:pPr>
          </w:p>
          <w:p w:rsidR="00B127A3" w:rsidRPr="00F577E4" w:rsidRDefault="00B127A3" w:rsidP="00B127A3">
            <w:pPr>
              <w:ind w:left="113" w:right="113"/>
              <w:jc w:val="center"/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b/>
                <w:sz w:val="22"/>
                <w:szCs w:val="22"/>
                <w:lang w:val="sr-Cyrl-CS"/>
              </w:rPr>
              <w:t>АПРИЛ</w:t>
            </w:r>
          </w:p>
          <w:p w:rsidR="00B127A3" w:rsidRPr="00F577E4" w:rsidRDefault="00B127A3" w:rsidP="00B127A3">
            <w:pPr>
              <w:ind w:left="113" w:right="113"/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b/>
                <w:sz w:val="22"/>
                <w:szCs w:val="22"/>
                <w:lang w:val="sr-Cyrl-CS"/>
              </w:rPr>
              <w:t xml:space="preserve">                                       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Анализа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успеха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дисциплине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на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крају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трећег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класификационог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периода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предлагање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мера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за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побољшање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успеха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  <w:p w:rsidR="00B127A3" w:rsidRPr="00F577E4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Предлог мера</w:t>
            </w:r>
          </w:p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</w:tr>
      <w:tr w:rsidR="00B127A3" w:rsidRPr="00F577E4" w:rsidTr="005643D8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>Самопроцена рада и оцењивање рада наставника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  <w:p w:rsidR="00B127A3" w:rsidRPr="00B127A3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>
              <w:rPr>
                <w:rFonts w:ascii="Calibri" w:hAnsi="Calibri" w:cs="Cambria Math"/>
                <w:sz w:val="22"/>
                <w:szCs w:val="22"/>
                <w:lang w:val="sr-Cyrl-CS"/>
              </w:rPr>
              <w:t xml:space="preserve">Анкета </w:t>
            </w:r>
          </w:p>
        </w:tc>
      </w:tr>
      <w:tr w:rsidR="00B127A3" w:rsidRPr="00F577E4" w:rsidTr="00F519F6">
        <w:trPr>
          <w:trHeight w:val="1648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3.</w:t>
            </w:r>
          </w:p>
          <w:p w:rsidR="00B127A3" w:rsidRPr="00F577E4" w:rsidRDefault="00B127A3" w:rsidP="00B127A3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F577E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„Служба осматрања и обавештавања“, „Облици неоружаног отпора“ , „Бојно отрови, биолошка и запаљива средства“ и „Цивилна заштита“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</w:p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Представник МО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  <w:p w:rsidR="00B127A3" w:rsidRPr="00F577E4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 xml:space="preserve">Фотографије </w:t>
            </w:r>
          </w:p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Списак присутних</w:t>
            </w:r>
          </w:p>
        </w:tc>
      </w:tr>
      <w:tr w:rsidR="00B127A3" w:rsidRPr="00F577E4" w:rsidTr="00F519F6">
        <w:trPr>
          <w:trHeight w:val="1648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7A3" w:rsidRPr="0092158C" w:rsidRDefault="00B127A3" w:rsidP="00B127A3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F577E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„Тактичко технички збор“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</w:p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Представник МО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  <w:p w:rsidR="00B127A3" w:rsidRPr="00F577E4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 xml:space="preserve">Фотографије </w:t>
            </w:r>
          </w:p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Списак присутних</w:t>
            </w:r>
          </w:p>
        </w:tc>
      </w:tr>
      <w:tr w:rsidR="00B127A3" w:rsidRPr="00F577E4" w:rsidTr="00F519F6">
        <w:trPr>
          <w:trHeight w:val="1648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>
              <w:rPr>
                <w:rFonts w:ascii="Calibri" w:hAnsi="Calibri" w:cs="Tahoma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Модерно менторство- информисање ученика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7A3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>
              <w:rPr>
                <w:rFonts w:ascii="Calibri" w:hAnsi="Calibri" w:cs="Cambria Math"/>
                <w:sz w:val="22"/>
                <w:szCs w:val="22"/>
                <w:lang w:val="sr-Cyrl-CS"/>
              </w:rPr>
              <w:t>Ученик- предавач</w:t>
            </w:r>
          </w:p>
          <w:p w:rsidR="00B127A3" w:rsidRPr="00F577E4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 старешина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  <w:p w:rsidR="00B127A3" w:rsidRPr="00F577E4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>
              <w:rPr>
                <w:rFonts w:ascii="Calibri" w:hAnsi="Calibri" w:cs="Cambria Math"/>
                <w:sz w:val="22"/>
                <w:szCs w:val="22"/>
                <w:lang w:val="sr-Cyrl-CS"/>
              </w:rPr>
              <w:t xml:space="preserve">Фотографије </w:t>
            </w:r>
          </w:p>
        </w:tc>
      </w:tr>
      <w:tr w:rsidR="00B127A3" w:rsidRPr="00F577E4" w:rsidTr="005643D8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Чиниоци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који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утичу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на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избор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будућег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занимања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</w:t>
            </w:r>
            <w:r>
              <w:rPr>
                <w:rFonts w:ascii="Calibri" w:hAnsi="Calibri" w:cs="Times"/>
                <w:sz w:val="22"/>
                <w:szCs w:val="22"/>
                <w:lang w:val="sr-Cyrl-CS"/>
              </w:rPr>
              <w:t>аешина</w:t>
            </w:r>
          </w:p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 w:cs="Cambria Math"/>
                <w:sz w:val="22"/>
                <w:szCs w:val="22"/>
                <w:lang w:val="sr-Cyrl-CS"/>
              </w:rPr>
              <w:t>П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сихолог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  <w:p w:rsidR="00B127A3" w:rsidRPr="00F577E4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>
              <w:rPr>
                <w:rFonts w:ascii="Calibri" w:hAnsi="Calibri" w:cs="Cambria Math"/>
                <w:sz w:val="22"/>
                <w:szCs w:val="22"/>
                <w:lang w:val="sr-Cyrl-CS"/>
              </w:rPr>
              <w:t xml:space="preserve">Фотографије </w:t>
            </w:r>
          </w:p>
        </w:tc>
      </w:tr>
      <w:tr w:rsidR="00B127A3" w:rsidRPr="00F577E4" w:rsidTr="005643D8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</w:tr>
      <w:tr w:rsidR="00B127A3" w:rsidRPr="00F577E4" w:rsidTr="005643D8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6.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Вођење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педагошке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документације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B127A3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</w:tc>
      </w:tr>
      <w:tr w:rsidR="00B127A3" w:rsidRPr="00F577E4" w:rsidTr="005643D8"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27A3" w:rsidRPr="00F577E4" w:rsidRDefault="00B127A3" w:rsidP="00B127A3">
            <w:pPr>
              <w:ind w:left="113" w:right="113"/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  <w:p w:rsidR="00B127A3" w:rsidRPr="00F577E4" w:rsidRDefault="00B127A3" w:rsidP="00B127A3">
            <w:pPr>
              <w:ind w:left="113" w:right="113"/>
              <w:jc w:val="center"/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b/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>
              <w:rPr>
                <w:rFonts w:ascii="Calibri" w:hAnsi="Calibri" w:cs="Cambria Math"/>
                <w:sz w:val="22"/>
                <w:szCs w:val="22"/>
                <w:lang w:val="sr-Cyrl-CS"/>
              </w:rPr>
              <w:t>Договор око организације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матурске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свечаности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,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руководство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</w:tr>
      <w:tr w:rsidR="00B127A3" w:rsidRPr="00F577E4" w:rsidTr="005643D8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Анализа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успеха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дисциплине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на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крају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школске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године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3" w:rsidRPr="00F577E4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</w:tr>
      <w:tr w:rsidR="00B127A3" w:rsidRPr="00F577E4" w:rsidTr="005643D8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Организација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разредних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поправних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испита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</w:tr>
      <w:tr w:rsidR="00B127A3" w:rsidRPr="00F577E4" w:rsidTr="005643D8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Организација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матурских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испита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3" w:rsidRPr="00F577E4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</w:tr>
      <w:tr w:rsidR="00B127A3" w:rsidRPr="00F577E4" w:rsidTr="005643D8">
        <w:trPr>
          <w:trHeight w:val="58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ind w:left="52"/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Tahoma"/>
                <w:sz w:val="22"/>
                <w:szCs w:val="22"/>
                <w:lang w:val="sr-Cyrl-CS"/>
              </w:rPr>
              <w:t xml:space="preserve">   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Организација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родитељског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састанка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Одељењски</w:t>
            </w:r>
            <w:r w:rsidRPr="00F577E4">
              <w:rPr>
                <w:rFonts w:ascii="Calibri" w:hAnsi="Calibri" w:cs="Times"/>
                <w:sz w:val="22"/>
                <w:szCs w:val="22"/>
                <w:lang w:val="sr-Cyrl-CS"/>
              </w:rPr>
              <w:t xml:space="preserve"> </w:t>
            </w: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старешина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3" w:rsidRPr="00F577E4" w:rsidRDefault="00B127A3" w:rsidP="00B127A3">
            <w:pPr>
              <w:rPr>
                <w:rFonts w:ascii="Calibri" w:hAnsi="Calibri" w:cs="Cambria Math"/>
                <w:sz w:val="22"/>
                <w:szCs w:val="22"/>
                <w:lang w:val="sr-Cyrl-CS"/>
              </w:rPr>
            </w:pPr>
            <w:r w:rsidRPr="00F577E4">
              <w:rPr>
                <w:rFonts w:ascii="Calibri" w:hAnsi="Calibri" w:cs="Cambria Math"/>
                <w:sz w:val="22"/>
                <w:szCs w:val="22"/>
                <w:lang w:val="sr-Cyrl-CS"/>
              </w:rPr>
              <w:t>Увид у књигу евиденција</w:t>
            </w:r>
          </w:p>
          <w:p w:rsidR="00B127A3" w:rsidRPr="00F577E4" w:rsidRDefault="00B127A3" w:rsidP="00B127A3">
            <w:pPr>
              <w:rPr>
                <w:rFonts w:ascii="Calibri" w:hAnsi="Calibri" w:cs="Tahoma"/>
                <w:b/>
                <w:sz w:val="22"/>
                <w:szCs w:val="22"/>
                <w:lang w:val="sr-Cyrl-CS"/>
              </w:rPr>
            </w:pPr>
          </w:p>
        </w:tc>
      </w:tr>
    </w:tbl>
    <w:p w:rsidR="009B774A" w:rsidRPr="00305C03" w:rsidRDefault="009B774A" w:rsidP="009B774A">
      <w:pPr>
        <w:jc w:val="center"/>
        <w:rPr>
          <w:rFonts w:ascii="Calibri" w:hAnsi="Calibri" w:cs="Tahoma"/>
          <w:b/>
          <w:sz w:val="28"/>
          <w:szCs w:val="28"/>
          <w:lang w:val="sr-Cyrl-CS"/>
        </w:rPr>
      </w:pPr>
    </w:p>
    <w:p w:rsidR="009B774A" w:rsidRPr="00305C03" w:rsidRDefault="009B774A" w:rsidP="009B774A">
      <w:pPr>
        <w:rPr>
          <w:rFonts w:ascii="Calibri" w:hAnsi="Calibri" w:cs="Tahoma"/>
          <w:lang w:val="en-US"/>
        </w:rPr>
      </w:pPr>
    </w:p>
    <w:p w:rsidR="00F9160B" w:rsidRPr="009B774A" w:rsidRDefault="00F9160B">
      <w:pPr>
        <w:rPr>
          <w:lang/>
        </w:rPr>
      </w:pPr>
    </w:p>
    <w:sectPr w:rsidR="00F9160B" w:rsidRPr="009B774A" w:rsidSect="00F91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r Times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74A"/>
    <w:rsid w:val="005643D8"/>
    <w:rsid w:val="0092158C"/>
    <w:rsid w:val="009B774A"/>
    <w:rsid w:val="00B127A3"/>
    <w:rsid w:val="00F577E4"/>
    <w:rsid w:val="00F9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9B774A"/>
    <w:pPr>
      <w:keepNext/>
      <w:outlineLvl w:val="0"/>
    </w:pPr>
    <w:rPr>
      <w:szCs w:val="20"/>
      <w:lang w:val="sl-SI"/>
    </w:rPr>
  </w:style>
  <w:style w:type="paragraph" w:styleId="Heading2">
    <w:name w:val="heading 2"/>
    <w:basedOn w:val="Normal"/>
    <w:next w:val="Normal"/>
    <w:link w:val="Heading2Char"/>
    <w:qFormat/>
    <w:rsid w:val="009B774A"/>
    <w:pPr>
      <w:keepNext/>
      <w:ind w:left="-1440" w:right="-1051"/>
      <w:jc w:val="both"/>
      <w:outlineLvl w:val="1"/>
    </w:pPr>
    <w:rPr>
      <w:rFonts w:ascii="Cir Times" w:hAnsi="Cir Times"/>
      <w:b/>
      <w:sz w:val="32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9B774A"/>
    <w:pPr>
      <w:keepNext/>
      <w:outlineLvl w:val="2"/>
    </w:pPr>
    <w:rPr>
      <w:rFonts w:ascii="Courier New" w:hAnsi="Courier New"/>
      <w:sz w:val="28"/>
      <w:szCs w:val="20"/>
      <w:lang/>
    </w:rPr>
  </w:style>
  <w:style w:type="paragraph" w:styleId="Heading4">
    <w:name w:val="heading 4"/>
    <w:basedOn w:val="Normal"/>
    <w:next w:val="Normal"/>
    <w:link w:val="Heading4Char"/>
    <w:qFormat/>
    <w:rsid w:val="009B774A"/>
    <w:pPr>
      <w:keepNext/>
      <w:jc w:val="both"/>
      <w:outlineLvl w:val="3"/>
    </w:pPr>
    <w:rPr>
      <w:rFonts w:ascii="Courier New" w:hAnsi="Courier New"/>
      <w:b/>
      <w:sz w:val="28"/>
      <w:szCs w:val="20"/>
      <w:lang/>
    </w:rPr>
  </w:style>
  <w:style w:type="paragraph" w:styleId="Heading5">
    <w:name w:val="heading 5"/>
    <w:basedOn w:val="Normal"/>
    <w:next w:val="Normal"/>
    <w:link w:val="Heading5Char"/>
    <w:qFormat/>
    <w:rsid w:val="009B77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B774A"/>
    <w:pPr>
      <w:keepNext/>
      <w:tabs>
        <w:tab w:val="left" w:pos="-1440"/>
      </w:tabs>
      <w:ind w:left="-1440" w:right="-1051" w:firstLine="1440"/>
      <w:jc w:val="both"/>
      <w:outlineLvl w:val="5"/>
    </w:pPr>
    <w:rPr>
      <w:rFonts w:ascii="Courier New" w:hAnsi="Courier New"/>
      <w:b/>
      <w:sz w:val="28"/>
      <w:szCs w:val="20"/>
      <w:lang/>
    </w:rPr>
  </w:style>
  <w:style w:type="paragraph" w:styleId="Heading7">
    <w:name w:val="heading 7"/>
    <w:basedOn w:val="Normal"/>
    <w:next w:val="Normal"/>
    <w:link w:val="Heading7Char"/>
    <w:qFormat/>
    <w:rsid w:val="009B77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B774A"/>
    <w:pPr>
      <w:keepNext/>
      <w:ind w:left="-1530" w:right="-1051"/>
      <w:outlineLvl w:val="7"/>
    </w:pPr>
    <w:rPr>
      <w:rFonts w:ascii="Courier New" w:hAnsi="Courier New"/>
      <w:b/>
      <w:sz w:val="28"/>
      <w:szCs w:val="20"/>
      <w:lang/>
    </w:rPr>
  </w:style>
  <w:style w:type="paragraph" w:styleId="Heading9">
    <w:name w:val="heading 9"/>
    <w:basedOn w:val="Normal"/>
    <w:next w:val="Normal"/>
    <w:link w:val="Heading9Char"/>
    <w:qFormat/>
    <w:rsid w:val="009B774A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774A"/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Heading2Char">
    <w:name w:val="Heading 2 Char"/>
    <w:basedOn w:val="DefaultParagraphFont"/>
    <w:link w:val="Heading2"/>
    <w:rsid w:val="009B774A"/>
    <w:rPr>
      <w:rFonts w:ascii="Cir Times" w:eastAsia="Times New Roman" w:hAnsi="Cir Times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9B774A"/>
    <w:rPr>
      <w:rFonts w:ascii="Courier New" w:eastAsia="Times New Roman" w:hAnsi="Courier New" w:cs="Times New Roman"/>
      <w:sz w:val="28"/>
      <w:szCs w:val="20"/>
      <w:lang/>
    </w:rPr>
  </w:style>
  <w:style w:type="character" w:customStyle="1" w:styleId="Heading4Char">
    <w:name w:val="Heading 4 Char"/>
    <w:basedOn w:val="DefaultParagraphFont"/>
    <w:link w:val="Heading4"/>
    <w:rsid w:val="009B774A"/>
    <w:rPr>
      <w:rFonts w:ascii="Courier New" w:eastAsia="Times New Roman" w:hAnsi="Courier New" w:cs="Times New Roman"/>
      <w:b/>
      <w:sz w:val="28"/>
      <w:szCs w:val="20"/>
      <w:lang/>
    </w:rPr>
  </w:style>
  <w:style w:type="character" w:customStyle="1" w:styleId="Heading5Char">
    <w:name w:val="Heading 5 Char"/>
    <w:basedOn w:val="DefaultParagraphFont"/>
    <w:link w:val="Heading5"/>
    <w:rsid w:val="009B774A"/>
    <w:rPr>
      <w:rFonts w:ascii="Times New Roman" w:eastAsia="Times New Roman" w:hAnsi="Times New Roman" w:cs="Times New Roman"/>
      <w:b/>
      <w:bCs/>
      <w:i/>
      <w:iCs/>
      <w:sz w:val="26"/>
      <w:szCs w:val="26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9B774A"/>
    <w:rPr>
      <w:rFonts w:ascii="Courier New" w:eastAsia="Times New Roman" w:hAnsi="Courier New" w:cs="Times New Roman"/>
      <w:b/>
      <w:sz w:val="28"/>
      <w:szCs w:val="20"/>
      <w:lang/>
    </w:rPr>
  </w:style>
  <w:style w:type="character" w:customStyle="1" w:styleId="Heading7Char">
    <w:name w:val="Heading 7 Char"/>
    <w:basedOn w:val="DefaultParagraphFont"/>
    <w:link w:val="Heading7"/>
    <w:rsid w:val="009B774A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eading8Char">
    <w:name w:val="Heading 8 Char"/>
    <w:basedOn w:val="DefaultParagraphFont"/>
    <w:link w:val="Heading8"/>
    <w:rsid w:val="009B774A"/>
    <w:rPr>
      <w:rFonts w:ascii="Courier New" w:eastAsia="Times New Roman" w:hAnsi="Courier New" w:cs="Times New Roman"/>
      <w:b/>
      <w:sz w:val="28"/>
      <w:szCs w:val="20"/>
      <w:lang/>
    </w:rPr>
  </w:style>
  <w:style w:type="character" w:customStyle="1" w:styleId="Heading9Char">
    <w:name w:val="Heading 9 Char"/>
    <w:basedOn w:val="DefaultParagraphFont"/>
    <w:link w:val="Heading9"/>
    <w:rsid w:val="009B774A"/>
    <w:rPr>
      <w:rFonts w:ascii="Arial" w:eastAsia="Times New Roman" w:hAnsi="Arial" w:cs="Times New Roman"/>
      <w:lang w:val="sr-Latn-CS" w:eastAsia="sr-Latn-CS"/>
    </w:rPr>
  </w:style>
  <w:style w:type="paragraph" w:styleId="BodyText2">
    <w:name w:val="Body Text 2"/>
    <w:basedOn w:val="Normal"/>
    <w:link w:val="BodyText2Char"/>
    <w:rsid w:val="009B774A"/>
    <w:rPr>
      <w:rFonts w:ascii="Courier New" w:hAnsi="Courier New"/>
      <w:b/>
      <w:sz w:val="28"/>
      <w:szCs w:val="20"/>
      <w:lang/>
    </w:rPr>
  </w:style>
  <w:style w:type="character" w:customStyle="1" w:styleId="BodyText2Char">
    <w:name w:val="Body Text 2 Char"/>
    <w:basedOn w:val="DefaultParagraphFont"/>
    <w:link w:val="BodyText2"/>
    <w:rsid w:val="009B774A"/>
    <w:rPr>
      <w:rFonts w:ascii="Courier New" w:eastAsia="Times New Roman" w:hAnsi="Courier New" w:cs="Times New Roman"/>
      <w:b/>
      <w:sz w:val="28"/>
      <w:szCs w:val="20"/>
      <w:lang/>
    </w:rPr>
  </w:style>
  <w:style w:type="paragraph" w:styleId="BlockText">
    <w:name w:val="Block Text"/>
    <w:basedOn w:val="Normal"/>
    <w:rsid w:val="009B774A"/>
    <w:pPr>
      <w:ind w:left="-1530" w:right="-1771"/>
    </w:pPr>
    <w:rPr>
      <w:rFonts w:ascii="Courier New" w:hAnsi="Courier New"/>
      <w:b/>
      <w:sz w:val="28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9B774A"/>
    <w:pPr>
      <w:ind w:left="-1440"/>
    </w:pPr>
    <w:rPr>
      <w:rFonts w:ascii="Courier New" w:hAnsi="Courier New"/>
      <w:b/>
      <w:sz w:val="28"/>
      <w:szCs w:val="20"/>
      <w:lang/>
    </w:rPr>
  </w:style>
  <w:style w:type="character" w:customStyle="1" w:styleId="BodyTextIndentChar">
    <w:name w:val="Body Text Indent Char"/>
    <w:basedOn w:val="DefaultParagraphFont"/>
    <w:link w:val="BodyTextIndent"/>
    <w:rsid w:val="009B774A"/>
    <w:rPr>
      <w:rFonts w:ascii="Courier New" w:eastAsia="Times New Roman" w:hAnsi="Courier New" w:cs="Times New Roman"/>
      <w:b/>
      <w:sz w:val="28"/>
      <w:szCs w:val="20"/>
      <w:lang/>
    </w:rPr>
  </w:style>
  <w:style w:type="paragraph" w:styleId="BodyTextIndent2">
    <w:name w:val="Body Text Indent 2"/>
    <w:basedOn w:val="Normal"/>
    <w:link w:val="BodyTextIndent2Char"/>
    <w:rsid w:val="009B774A"/>
    <w:pPr>
      <w:ind w:left="-1530"/>
    </w:pPr>
    <w:rPr>
      <w:rFonts w:ascii="Courier New" w:hAnsi="Courier New"/>
      <w:b/>
      <w:sz w:val="28"/>
      <w:szCs w:val="20"/>
      <w:lang/>
    </w:rPr>
  </w:style>
  <w:style w:type="character" w:customStyle="1" w:styleId="BodyTextIndent2Char">
    <w:name w:val="Body Text Indent 2 Char"/>
    <w:basedOn w:val="DefaultParagraphFont"/>
    <w:link w:val="BodyTextIndent2"/>
    <w:rsid w:val="009B774A"/>
    <w:rPr>
      <w:rFonts w:ascii="Courier New" w:eastAsia="Times New Roman" w:hAnsi="Courier New" w:cs="Times New Roman"/>
      <w:b/>
      <w:sz w:val="28"/>
      <w:szCs w:val="20"/>
      <w:lang/>
    </w:rPr>
  </w:style>
  <w:style w:type="paragraph" w:styleId="BodyTextIndent3">
    <w:name w:val="Body Text Indent 3"/>
    <w:basedOn w:val="Normal"/>
    <w:link w:val="BodyTextIndent3Char"/>
    <w:rsid w:val="009B774A"/>
    <w:pPr>
      <w:ind w:left="-1530"/>
      <w:jc w:val="both"/>
    </w:pPr>
    <w:rPr>
      <w:rFonts w:ascii="Courier New" w:hAnsi="Courier New"/>
      <w:b/>
      <w:sz w:val="28"/>
      <w:szCs w:val="20"/>
      <w:lang/>
    </w:rPr>
  </w:style>
  <w:style w:type="character" w:customStyle="1" w:styleId="BodyTextIndent3Char">
    <w:name w:val="Body Text Indent 3 Char"/>
    <w:basedOn w:val="DefaultParagraphFont"/>
    <w:link w:val="BodyTextIndent3"/>
    <w:rsid w:val="009B774A"/>
    <w:rPr>
      <w:rFonts w:ascii="Courier New" w:eastAsia="Times New Roman" w:hAnsi="Courier New" w:cs="Times New Roman"/>
      <w:b/>
      <w:sz w:val="28"/>
      <w:szCs w:val="20"/>
      <w:lang/>
    </w:rPr>
  </w:style>
  <w:style w:type="paragraph" w:styleId="BodyText3">
    <w:name w:val="Body Text 3"/>
    <w:basedOn w:val="Normal"/>
    <w:link w:val="BodyText3Char"/>
    <w:rsid w:val="009B774A"/>
    <w:pPr>
      <w:jc w:val="both"/>
    </w:pPr>
    <w:rPr>
      <w:rFonts w:ascii="Courier New" w:hAnsi="Courier New"/>
      <w:sz w:val="28"/>
      <w:szCs w:val="20"/>
      <w:lang/>
    </w:rPr>
  </w:style>
  <w:style w:type="character" w:customStyle="1" w:styleId="BodyText3Char">
    <w:name w:val="Body Text 3 Char"/>
    <w:basedOn w:val="DefaultParagraphFont"/>
    <w:link w:val="BodyText3"/>
    <w:rsid w:val="009B774A"/>
    <w:rPr>
      <w:rFonts w:ascii="Courier New" w:eastAsia="Times New Roman" w:hAnsi="Courier New" w:cs="Times New Roman"/>
      <w:sz w:val="28"/>
      <w:szCs w:val="20"/>
      <w:lang/>
    </w:rPr>
  </w:style>
  <w:style w:type="paragraph" w:styleId="BodyText">
    <w:name w:val="Body Text"/>
    <w:basedOn w:val="Normal"/>
    <w:link w:val="BodyTextChar"/>
    <w:rsid w:val="009B774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B774A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rsid w:val="009B7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B774A"/>
    <w:rPr>
      <w:color w:val="0000FF"/>
      <w:u w:val="single"/>
    </w:rPr>
  </w:style>
  <w:style w:type="character" w:styleId="FollowedHyperlink">
    <w:name w:val="FollowedHyperlink"/>
    <w:rsid w:val="009B774A"/>
    <w:rPr>
      <w:color w:val="800080"/>
      <w:u w:val="single"/>
    </w:rPr>
  </w:style>
  <w:style w:type="paragraph" w:styleId="EndnoteText">
    <w:name w:val="endnote text"/>
    <w:basedOn w:val="Normal"/>
    <w:link w:val="EndnoteTextChar"/>
    <w:semiHidden/>
    <w:rsid w:val="009B774A"/>
    <w:rPr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9B77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9B774A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9B774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B774A"/>
  </w:style>
  <w:style w:type="paragraph" w:styleId="Header">
    <w:name w:val="header"/>
    <w:basedOn w:val="Normal"/>
    <w:link w:val="HeaderChar"/>
    <w:rsid w:val="009B774A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B774A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9B774A"/>
    <w:rPr>
      <w:b/>
      <w:bCs/>
    </w:rPr>
  </w:style>
  <w:style w:type="paragraph" w:styleId="ListParagraph">
    <w:name w:val="List Paragraph"/>
    <w:basedOn w:val="Normal"/>
    <w:uiPriority w:val="34"/>
    <w:qFormat/>
    <w:rsid w:val="009B77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9B774A"/>
    <w:pPr>
      <w:jc w:val="center"/>
    </w:pPr>
    <w:rPr>
      <w:b/>
      <w:bCs/>
      <w:lang/>
    </w:rPr>
  </w:style>
  <w:style w:type="character" w:customStyle="1" w:styleId="TitleChar">
    <w:name w:val="Title Char"/>
    <w:basedOn w:val="DefaultParagraphFont"/>
    <w:link w:val="Title"/>
    <w:rsid w:val="009B774A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NoSpacing">
    <w:name w:val="No Spacing"/>
    <w:qFormat/>
    <w:rsid w:val="009B77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yq050---odeljak">
    <w:name w:val="wyq050---odeljak"/>
    <w:basedOn w:val="Normal"/>
    <w:rsid w:val="009B774A"/>
    <w:pPr>
      <w:jc w:val="center"/>
    </w:pPr>
    <w:rPr>
      <w:rFonts w:ascii="Arial" w:hAnsi="Arial" w:cs="Arial"/>
      <w:b/>
      <w:bCs/>
      <w:sz w:val="31"/>
      <w:szCs w:val="31"/>
    </w:rPr>
  </w:style>
  <w:style w:type="paragraph" w:customStyle="1" w:styleId="normalcentar">
    <w:name w:val="normalcentar"/>
    <w:basedOn w:val="Normal"/>
    <w:rsid w:val="009B774A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normaltd">
    <w:name w:val="normaltd"/>
    <w:basedOn w:val="Normal"/>
    <w:rsid w:val="009B774A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standard">
    <w:name w:val="standard"/>
    <w:basedOn w:val="Normal"/>
    <w:rsid w:val="009B774A"/>
    <w:rPr>
      <w:color w:val="000000"/>
      <w:lang w:val="de-DE" w:eastAsia="de-DE"/>
    </w:rPr>
  </w:style>
  <w:style w:type="paragraph" w:customStyle="1" w:styleId="Normal1">
    <w:name w:val="Normal1"/>
    <w:basedOn w:val="Normal"/>
    <w:rsid w:val="009B774A"/>
    <w:rPr>
      <w:color w:val="000000"/>
      <w:sz w:val="20"/>
      <w:szCs w:val="20"/>
      <w:lang w:val="de-DE" w:eastAsia="de-DE"/>
    </w:rPr>
  </w:style>
  <w:style w:type="paragraph" w:styleId="Subtitle">
    <w:name w:val="Subtitle"/>
    <w:basedOn w:val="Normal"/>
    <w:next w:val="Normal"/>
    <w:link w:val="SubtitleChar"/>
    <w:qFormat/>
    <w:rsid w:val="009B774A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SubtitleChar">
    <w:name w:val="Subtitle Char"/>
    <w:basedOn w:val="DefaultParagraphFont"/>
    <w:link w:val="Subtitle"/>
    <w:rsid w:val="009B774A"/>
    <w:rPr>
      <w:rFonts w:ascii="Cambria" w:eastAsia="Times New Roman" w:hAnsi="Cambria" w:cs="Times New Roman"/>
      <w:sz w:val="24"/>
      <w:szCs w:val="24"/>
      <w:lang/>
    </w:rPr>
  </w:style>
  <w:style w:type="paragraph" w:customStyle="1" w:styleId="1tekst">
    <w:name w:val="1tekst"/>
    <w:basedOn w:val="Normal"/>
    <w:rsid w:val="009B774A"/>
    <w:pPr>
      <w:ind w:left="375" w:right="375" w:firstLine="240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7podnas">
    <w:name w:val="7podnas"/>
    <w:basedOn w:val="Normal"/>
    <w:rsid w:val="009B774A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  <w:lang w:val="en-US" w:eastAsia="en-US"/>
    </w:rPr>
  </w:style>
  <w:style w:type="character" w:customStyle="1" w:styleId="ball1">
    <w:name w:val="ball1"/>
    <w:basedOn w:val="DefaultParagraphFont"/>
    <w:rsid w:val="009B774A"/>
  </w:style>
  <w:style w:type="character" w:customStyle="1" w:styleId="vidividi1">
    <w:name w:val="vidi_vidi1"/>
    <w:rsid w:val="009B774A"/>
    <w:rPr>
      <w:b/>
      <w:bCs/>
      <w:color w:val="800000"/>
      <w:shd w:val="clear" w:color="auto" w:fill="FFFFFF"/>
    </w:rPr>
  </w:style>
  <w:style w:type="paragraph" w:customStyle="1" w:styleId="a">
    <w:name w:val="Пасус са листом"/>
    <w:basedOn w:val="Normal"/>
    <w:rsid w:val="009B77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style-span">
    <w:name w:val="apple-style-span"/>
    <w:basedOn w:val="DefaultParagraphFont"/>
    <w:rsid w:val="009B774A"/>
  </w:style>
  <w:style w:type="table" w:styleId="TableColumns5">
    <w:name w:val="Table Columns 5"/>
    <w:basedOn w:val="TableNormal"/>
    <w:rsid w:val="009B7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messagebody">
    <w:name w:val="messagebody"/>
    <w:basedOn w:val="DefaultParagraphFont"/>
    <w:rsid w:val="009B774A"/>
  </w:style>
  <w:style w:type="character" w:styleId="Emphasis">
    <w:name w:val="Emphasis"/>
    <w:qFormat/>
    <w:rsid w:val="009B774A"/>
    <w:rPr>
      <w:i/>
      <w:iCs/>
    </w:rPr>
  </w:style>
  <w:style w:type="paragraph" w:styleId="BalloonText">
    <w:name w:val="Balloon Text"/>
    <w:basedOn w:val="Normal"/>
    <w:link w:val="BalloonTextChar"/>
    <w:rsid w:val="009B774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774A"/>
    <w:rPr>
      <w:rFonts w:ascii="Tahoma" w:eastAsia="Times New Roman" w:hAnsi="Tahoma" w:cs="Times New Roman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9B774A"/>
    <w:pPr>
      <w:spacing w:before="100" w:beforeAutospacing="1" w:after="100" w:afterAutospacing="1"/>
    </w:pPr>
    <w:rPr>
      <w:lang w:val="en-US" w:eastAsia="en-US"/>
    </w:rPr>
  </w:style>
  <w:style w:type="paragraph" w:customStyle="1" w:styleId="TableContents">
    <w:name w:val="Table Contents"/>
    <w:basedOn w:val="Normal"/>
    <w:rsid w:val="009B774A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Normal2">
    <w:name w:val="Normal2"/>
    <w:basedOn w:val="Normal"/>
    <w:rsid w:val="009B774A"/>
    <w:rPr>
      <w:color w:val="000000"/>
      <w:sz w:val="20"/>
      <w:szCs w:val="20"/>
      <w:lang w:val="de-DE" w:eastAsia="de-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74A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9B774A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9B774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9B774A"/>
    <w:pPr>
      <w:spacing w:after="100"/>
      <w:ind w:left="480"/>
    </w:pPr>
  </w:style>
  <w:style w:type="paragraph" w:customStyle="1" w:styleId="1">
    <w:name w:val="год 1"/>
    <w:basedOn w:val="Normal"/>
    <w:qFormat/>
    <w:rsid w:val="009B774A"/>
    <w:pPr>
      <w:jc w:val="center"/>
    </w:pPr>
    <w:rPr>
      <w:rFonts w:ascii="Calibri" w:hAnsi="Calibri" w:cs="Tahoma"/>
      <w:sz w:val="72"/>
      <w:szCs w:val="72"/>
      <w:lang w:val="sr-Cyrl-CS"/>
    </w:rPr>
  </w:style>
  <w:style w:type="paragraph" w:customStyle="1" w:styleId="2">
    <w:name w:val="год 2"/>
    <w:basedOn w:val="Normal"/>
    <w:qFormat/>
    <w:rsid w:val="009B774A"/>
    <w:pPr>
      <w:ind w:left="-810" w:right="-1051"/>
      <w:jc w:val="center"/>
    </w:pPr>
    <w:rPr>
      <w:rFonts w:ascii="Calibri" w:hAnsi="Calibri" w:cs="Tahoma"/>
      <w:b/>
      <w:sz w:val="56"/>
      <w:szCs w:val="56"/>
      <w:lang w:val="sr-Cyrl-CS"/>
    </w:rPr>
  </w:style>
  <w:style w:type="paragraph" w:customStyle="1" w:styleId="3">
    <w:name w:val="год 3"/>
    <w:basedOn w:val="Normal"/>
    <w:qFormat/>
    <w:rsid w:val="009B774A"/>
    <w:pPr>
      <w:jc w:val="center"/>
    </w:pPr>
    <w:rPr>
      <w:rFonts w:ascii="Calibri" w:hAnsi="Calibri" w:cs="Cambria Math"/>
      <w:b/>
      <w:sz w:val="28"/>
      <w:szCs w:val="28"/>
      <w:lang w:val="sr-Cyrl-CS"/>
    </w:rPr>
  </w:style>
  <w:style w:type="paragraph" w:customStyle="1" w:styleId="4">
    <w:name w:val="год 4"/>
    <w:basedOn w:val="Normal"/>
    <w:qFormat/>
    <w:rsid w:val="009B774A"/>
    <w:pPr>
      <w:ind w:left="-450" w:right="-557"/>
      <w:jc w:val="center"/>
    </w:pPr>
    <w:rPr>
      <w:rFonts w:ascii="Calibri" w:hAnsi="Calibri" w:cs="Cambria Math"/>
      <w:b/>
      <w:lang w:val="sr-Cyrl-CS"/>
    </w:rPr>
  </w:style>
  <w:style w:type="character" w:customStyle="1" w:styleId="apple-converted-space">
    <w:name w:val="apple-converted-space"/>
    <w:basedOn w:val="DefaultParagraphFont"/>
    <w:rsid w:val="009B774A"/>
  </w:style>
  <w:style w:type="character" w:customStyle="1" w:styleId="st">
    <w:name w:val="st"/>
    <w:basedOn w:val="DefaultParagraphFont"/>
    <w:rsid w:val="009B774A"/>
  </w:style>
  <w:style w:type="paragraph" w:customStyle="1" w:styleId="Normal3">
    <w:name w:val="Normal3"/>
    <w:basedOn w:val="Normal"/>
    <w:rsid w:val="009B774A"/>
    <w:rPr>
      <w:color w:val="000000"/>
      <w:sz w:val="20"/>
      <w:szCs w:val="20"/>
      <w:lang w:val="de-DE" w:eastAsia="de-DE"/>
    </w:rPr>
  </w:style>
  <w:style w:type="paragraph" w:customStyle="1" w:styleId="m1428417492146664885gmail-msolistparagraph">
    <w:name w:val="m_1428417492146664885gmail-msolistparagraph"/>
    <w:basedOn w:val="Normal"/>
    <w:rsid w:val="009B774A"/>
    <w:pPr>
      <w:spacing w:before="100" w:beforeAutospacing="1" w:after="100" w:afterAutospacing="1"/>
    </w:pPr>
    <w:rPr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9B77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1223</Words>
  <Characters>6974</Characters>
  <Application>Microsoft Office Word</Application>
  <DocSecurity>0</DocSecurity>
  <Lines>58</Lines>
  <Paragraphs>16</Paragraphs>
  <ScaleCrop>false</ScaleCrop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5</cp:revision>
  <dcterms:created xsi:type="dcterms:W3CDTF">2019-02-22T10:19:00Z</dcterms:created>
  <dcterms:modified xsi:type="dcterms:W3CDTF">2019-02-22T12:15:00Z</dcterms:modified>
</cp:coreProperties>
</file>